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670"/>
      </w:tblGrid>
      <w:tr w:rsidR="005F7ED4" w14:paraId="2134162D" w14:textId="77777777">
        <w:trPr>
          <w:jc w:val="center"/>
        </w:trPr>
        <w:tc>
          <w:tcPr>
            <w:tcW w:w="3544" w:type="dxa"/>
          </w:tcPr>
          <w:p w14:paraId="2A12FC9A" w14:textId="77777777" w:rsidR="005F7ED4" w:rsidRDefault="00000000">
            <w:pPr>
              <w:widowControl w:val="0"/>
              <w:jc w:val="center"/>
              <w:rPr>
                <w:b/>
                <w:bCs/>
                <w:color w:val="auto"/>
                <w:sz w:val="26"/>
                <w:szCs w:val="24"/>
              </w:rPr>
            </w:pPr>
            <w:r>
              <w:rPr>
                <w:b/>
                <w:bCs/>
                <w:color w:val="auto"/>
                <w:sz w:val="26"/>
                <w:szCs w:val="24"/>
              </w:rPr>
              <w:t>ỦY BAN NHÂN DÂN</w:t>
            </w:r>
          </w:p>
          <w:p w14:paraId="35717BE2" w14:textId="77777777" w:rsidR="005F7ED4" w:rsidRDefault="00000000">
            <w:pPr>
              <w:widowControl w:val="0"/>
              <w:jc w:val="center"/>
              <w:rPr>
                <w:b/>
                <w:color w:val="auto"/>
                <w:sz w:val="26"/>
                <w:szCs w:val="24"/>
              </w:rPr>
            </w:pPr>
            <w:r>
              <w:rPr>
                <w:b/>
                <w:color w:val="auto"/>
                <w:sz w:val="26"/>
                <w:szCs w:val="24"/>
              </w:rPr>
              <w:t>XÃ HƯƠNG KHÊ</w:t>
            </w:r>
          </w:p>
          <w:p w14:paraId="5DAA6212" w14:textId="77777777" w:rsidR="005F7ED4" w:rsidRDefault="00000000">
            <w:pPr>
              <w:widowControl w:val="0"/>
              <w:jc w:val="center"/>
              <w:rPr>
                <w:color w:val="auto"/>
                <w:szCs w:val="28"/>
              </w:rPr>
            </w:pPr>
            <w:r>
              <w:rPr>
                <w:noProof/>
                <w:color w:val="auto"/>
                <w:szCs w:val="28"/>
              </w:rPr>
              <mc:AlternateContent>
                <mc:Choice Requires="wps">
                  <w:drawing>
                    <wp:anchor distT="0" distB="0" distL="114300" distR="114300" simplePos="0" relativeHeight="251665408" behindDoc="0" locked="0" layoutInCell="1" allowOverlap="1" wp14:anchorId="641481A2" wp14:editId="01BDFCDF">
                      <wp:simplePos x="0" y="0"/>
                      <wp:positionH relativeFrom="column">
                        <wp:posOffset>711200</wp:posOffset>
                      </wp:positionH>
                      <wp:positionV relativeFrom="paragraph">
                        <wp:posOffset>32113</wp:posOffset>
                      </wp:positionV>
                      <wp:extent cx="756000" cy="0"/>
                      <wp:effectExtent l="0" t="0" r="25400" b="19050"/>
                      <wp:wrapNone/>
                      <wp:docPr id="1" name="Straight Connector 1"/>
                      <wp:cNvGraphicFramePr/>
                      <a:graphic xmlns:a="http://schemas.openxmlformats.org/drawingml/2006/main">
                        <a:graphicData uri="http://schemas.microsoft.com/office/word/2010/wordprocessingShape">
                          <wps:wsp>
                            <wps:cNvCnPr/>
                            <wps:spPr>
                              <a:xfrm flipV="1">
                                <a:off x="0" y="0"/>
                                <a:ext cx="75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2.55pt" to="115.5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" strokecolor="black [3040]"/>
                  </w:pict>
                </mc:Fallback>
              </mc:AlternateContent>
            </w:r>
          </w:p>
          <w:p w14:paraId="6C8125A0" w14:textId="77777777" w:rsidR="005F7ED4" w:rsidRDefault="00000000">
            <w:pPr>
              <w:widowControl w:val="0"/>
              <w:jc w:val="center"/>
              <w:rPr>
                <w:color w:val="auto"/>
                <w:sz w:val="26"/>
                <w:szCs w:val="26"/>
              </w:rPr>
            </w:pPr>
            <w:r>
              <w:rPr>
                <w:color w:val="auto"/>
                <w:sz w:val="26"/>
                <w:szCs w:val="26"/>
              </w:rPr>
              <w:t>Số:         /UBND-VHXH</w:t>
            </w:r>
          </w:p>
          <w:p w14:paraId="318D6A34" w14:textId="6E628256" w:rsidR="005F7ED4" w:rsidRPr="00372264" w:rsidRDefault="00000000">
            <w:pPr>
              <w:widowControl w:val="0"/>
              <w:jc w:val="center"/>
              <w:rPr>
                <w:color w:val="auto"/>
                <w:sz w:val="24"/>
                <w:szCs w:val="24"/>
              </w:rPr>
            </w:pPr>
            <w:r w:rsidRPr="00372264">
              <w:rPr>
                <w:color w:val="auto"/>
                <w:sz w:val="24"/>
                <w:szCs w:val="24"/>
              </w:rPr>
              <w:t xml:space="preserve">V/v </w:t>
            </w:r>
            <w:r w:rsidR="00372264" w:rsidRPr="00372264">
              <w:rPr>
                <w:rFonts w:cs="Times New Roman"/>
                <w:color w:val="0D0D0D"/>
                <w:sz w:val="24"/>
                <w:szCs w:val="24"/>
                <w:lang w:val="vi-VN"/>
              </w:rPr>
              <w:t xml:space="preserve">đề nghị tiếp nhận và bố trí công tác đối với </w:t>
            </w:r>
            <w:r w:rsidRPr="00372264">
              <w:rPr>
                <w:color w:val="auto"/>
                <w:sz w:val="24"/>
                <w:szCs w:val="24"/>
              </w:rPr>
              <w:t>công chức</w:t>
            </w:r>
          </w:p>
        </w:tc>
        <w:tc>
          <w:tcPr>
            <w:tcW w:w="5670" w:type="dxa"/>
          </w:tcPr>
          <w:p w14:paraId="19302921" w14:textId="77777777" w:rsidR="005F7ED4" w:rsidRDefault="00000000">
            <w:pPr>
              <w:widowControl w:val="0"/>
              <w:jc w:val="center"/>
              <w:rPr>
                <w:b/>
                <w:color w:val="auto"/>
                <w:sz w:val="26"/>
                <w:szCs w:val="26"/>
              </w:rPr>
            </w:pPr>
            <w:r>
              <w:rPr>
                <w:b/>
                <w:color w:val="auto"/>
                <w:sz w:val="26"/>
                <w:szCs w:val="26"/>
              </w:rPr>
              <w:t>CỘNG HÒA XÃ HỘI CHỦ NGHĨA VIỆT NAM</w:t>
            </w:r>
          </w:p>
          <w:p w14:paraId="67A6A177" w14:textId="77777777" w:rsidR="005F7ED4" w:rsidRDefault="00000000">
            <w:pPr>
              <w:widowControl w:val="0"/>
              <w:jc w:val="center"/>
              <w:rPr>
                <w:b/>
                <w:color w:val="auto"/>
              </w:rPr>
            </w:pPr>
            <w:r>
              <w:rPr>
                <w:b/>
                <w:color w:val="auto"/>
              </w:rPr>
              <w:t>Độc lập - Tự do - Hạnh phúc</w:t>
            </w:r>
          </w:p>
          <w:p w14:paraId="7E8D4132" w14:textId="77777777" w:rsidR="005F7ED4" w:rsidRDefault="00000000">
            <w:pPr>
              <w:widowControl w:val="0"/>
              <w:jc w:val="center"/>
              <w:rPr>
                <w:color w:val="auto"/>
              </w:rPr>
            </w:pPr>
            <w:r>
              <w:rPr>
                <w:b/>
                <w:noProof/>
                <w:color w:val="auto"/>
              </w:rPr>
              <mc:AlternateContent>
                <mc:Choice Requires="wps">
                  <w:drawing>
                    <wp:anchor distT="4294967295" distB="4294967295" distL="114300" distR="114300" simplePos="0" relativeHeight="251664384" behindDoc="0" locked="0" layoutInCell="1" allowOverlap="1" wp14:anchorId="709AA264" wp14:editId="7754DD0C">
                      <wp:simplePos x="0" y="0"/>
                      <wp:positionH relativeFrom="column">
                        <wp:posOffset>660037</wp:posOffset>
                      </wp:positionH>
                      <wp:positionV relativeFrom="paragraph">
                        <wp:posOffset>41275</wp:posOffset>
                      </wp:positionV>
                      <wp:extent cx="2159635" cy="0"/>
                      <wp:effectExtent l="0" t="0" r="31115" b="19050"/>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0" o:spid="_x0000_s1026" type="#_x0000_t32" style="position:absolute;margin-left:51.95pt;margin-top:3.25pt;width:170.05pt;height:0;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JnaHwIAADwEAAAOAAAAZHJzL2Uyb0RvYy54bWysU82O2jAQvlfqO1i+Q342U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"/>
                  </w:pict>
                </mc:Fallback>
              </mc:AlternateContent>
            </w:r>
          </w:p>
          <w:p w14:paraId="0C0B1BBF" w14:textId="77777777" w:rsidR="005F7ED4" w:rsidRDefault="00000000">
            <w:pPr>
              <w:widowControl w:val="0"/>
              <w:jc w:val="center"/>
              <w:rPr>
                <w:i/>
                <w:color w:val="auto"/>
              </w:rPr>
            </w:pPr>
            <w:r>
              <w:rPr>
                <w:i/>
                <w:color w:val="auto"/>
              </w:rPr>
              <w:t>Hương Khê, ngày      tháng     năm 2026</w:t>
            </w:r>
          </w:p>
        </w:tc>
      </w:tr>
    </w:tbl>
    <w:p w14:paraId="66438121" w14:textId="77777777" w:rsidR="005F7ED4" w:rsidRDefault="005F7ED4">
      <w:pPr>
        <w:widowControl w:val="0"/>
        <w:jc w:val="center"/>
        <w:rPr>
          <w:rFonts w:cs="Times New Roman"/>
          <w:bCs/>
          <w:color w:val="auto"/>
          <w:sz w:val="32"/>
          <w:szCs w:val="32"/>
        </w:rPr>
      </w:pPr>
    </w:p>
    <w:p w14:paraId="46BDC573" w14:textId="1F07CEDC" w:rsidR="005F7ED4" w:rsidRPr="00D2566D" w:rsidRDefault="00D2566D">
      <w:pPr>
        <w:widowControl w:val="0"/>
        <w:ind w:left="1440" w:firstLine="720"/>
        <w:rPr>
          <w:rFonts w:cs="Times New Roman"/>
          <w:bCs/>
          <w:color w:val="auto"/>
          <w:lang w:val="vi-VN"/>
        </w:rPr>
      </w:pPr>
      <w:r>
        <w:rPr>
          <w:rFonts w:cs="Times New Roman"/>
          <w:bCs/>
          <w:color w:val="auto"/>
          <w:lang w:val="vi-VN"/>
        </w:rPr>
        <w:t xml:space="preserve">        </w:t>
      </w:r>
      <w:r>
        <w:rPr>
          <w:rFonts w:cs="Times New Roman"/>
          <w:bCs/>
          <w:color w:val="auto"/>
        </w:rPr>
        <w:t xml:space="preserve">Kính gửi:  </w:t>
      </w:r>
      <w:r>
        <w:rPr>
          <w:rFonts w:cs="Times New Roman"/>
          <w:bCs/>
          <w:color w:val="auto"/>
          <w:lang w:val="vi-VN"/>
        </w:rPr>
        <w:t>Sở Nội vụ</w:t>
      </w:r>
    </w:p>
    <w:p w14:paraId="794CAD48" w14:textId="77777777" w:rsidR="005F7ED4" w:rsidRDefault="005F7ED4">
      <w:pPr>
        <w:widowControl w:val="0"/>
        <w:rPr>
          <w:rFonts w:cs="Times New Roman"/>
          <w:bCs/>
          <w:color w:val="auto"/>
        </w:rPr>
      </w:pPr>
    </w:p>
    <w:p w14:paraId="54C7F795" w14:textId="77777777" w:rsidR="003C4BEB" w:rsidRPr="003C4BEB" w:rsidRDefault="003C4BEB" w:rsidP="003C4BEB">
      <w:pPr>
        <w:spacing w:after="60"/>
        <w:ind w:firstLine="624"/>
        <w:jc w:val="both"/>
        <w:rPr>
          <w:rFonts w:cs="Times New Roman"/>
          <w:color w:val="0D0D0D"/>
          <w:szCs w:val="28"/>
          <w:lang w:val="vi-VN"/>
        </w:rPr>
      </w:pPr>
      <w:r w:rsidRPr="003C4BEB">
        <w:rPr>
          <w:rFonts w:cs="Times New Roman"/>
          <w:color w:val="0D0D0D"/>
          <w:szCs w:val="28"/>
          <w:lang w:val="vi-VN"/>
        </w:rPr>
        <w:t>UBND xã Hương Khê nhận được Văn bản số 1848/UBND-VHXH ngày 25/10/2026 của UBND xã Hà Linh về việc đề nghị thuyên chuyển công tác đối với ông Nguyễn Văn Thế, sinh ngày 20/3/1988, trình độ chuyên môn Đại học ngành Kinh tế nông nghiệp, lý luận chính trị Trung cấp, hiện giữ chức vụ Chánh Văn phòng HĐND và UBND xã Hà Linh, có nguyện vọng chuyển công tác về UBND xã Hương Khê.</w:t>
      </w:r>
    </w:p>
    <w:p w14:paraId="1671FD34" w14:textId="77777777" w:rsidR="003C4BEB" w:rsidRPr="003C4BEB" w:rsidRDefault="003C4BEB" w:rsidP="003C4BEB">
      <w:pPr>
        <w:spacing w:after="60"/>
        <w:ind w:firstLine="624"/>
        <w:jc w:val="both"/>
        <w:rPr>
          <w:rFonts w:cs="Times New Roman"/>
          <w:color w:val="0D0D0D"/>
          <w:szCs w:val="28"/>
          <w:lang w:val="vi-VN"/>
        </w:rPr>
      </w:pPr>
      <w:r w:rsidRPr="003C4BEB">
        <w:rPr>
          <w:rFonts w:cs="Times New Roman"/>
          <w:color w:val="0D0D0D"/>
          <w:szCs w:val="28"/>
          <w:lang w:val="vi-VN"/>
        </w:rPr>
        <w:t>Trên cơ sở xem xét hồ sơ, quá trình công tác và nhu cầu sử dụng công chức, UBND xã Hương Khê báo cáo, đề nghị Sở Nội vụ xem xét các nội dung sau:</w:t>
      </w:r>
    </w:p>
    <w:p w14:paraId="2E0B60D9" w14:textId="3E2F21F3" w:rsidR="003C4BEB" w:rsidRPr="003C4BEB" w:rsidRDefault="003C4BEB" w:rsidP="003C4BEB">
      <w:pPr>
        <w:spacing w:after="60"/>
        <w:ind w:firstLine="624"/>
        <w:jc w:val="both"/>
        <w:rPr>
          <w:rFonts w:cs="Times New Roman"/>
          <w:color w:val="0D0D0D"/>
          <w:szCs w:val="28"/>
          <w:lang w:val="vi-VN"/>
        </w:rPr>
      </w:pPr>
      <w:r w:rsidRPr="003C4BEB">
        <w:rPr>
          <w:rFonts w:cs="Times New Roman"/>
          <w:b/>
          <w:bCs/>
          <w:color w:val="0D0D0D"/>
          <w:szCs w:val="28"/>
          <w:lang w:val="vi-VN"/>
        </w:rPr>
        <w:t xml:space="preserve">1. Tình hình biên chế và nhu cầu sử dụng công </w:t>
      </w:r>
      <w:r>
        <w:rPr>
          <w:rFonts w:cs="Times New Roman"/>
          <w:b/>
          <w:bCs/>
          <w:color w:val="0D0D0D"/>
          <w:szCs w:val="28"/>
          <w:lang w:val="vi-VN"/>
        </w:rPr>
        <w:t>chức:</w:t>
      </w:r>
    </w:p>
    <w:p w14:paraId="058F3E13" w14:textId="54DA037D" w:rsidR="003C4BEB" w:rsidRPr="003C4BEB" w:rsidRDefault="003C4BEB" w:rsidP="003C4BEB">
      <w:pPr>
        <w:spacing w:after="60"/>
        <w:ind w:firstLine="624"/>
        <w:jc w:val="both"/>
        <w:rPr>
          <w:rFonts w:cs="Times New Roman"/>
          <w:color w:val="0D0D0D"/>
          <w:szCs w:val="28"/>
          <w:lang w:val="vi-VN"/>
        </w:rPr>
      </w:pPr>
      <w:r w:rsidRPr="003C4BEB">
        <w:rPr>
          <w:rFonts w:cs="Times New Roman"/>
          <w:color w:val="0D0D0D"/>
          <w:szCs w:val="28"/>
          <w:lang w:val="vi-VN"/>
        </w:rPr>
        <w:t xml:space="preserve">Theo Quyết định số 2398/QĐ-UBND ngày 04/10/2026 của UBND tỉnh, xã Hương Khê được giao 39 biên chế cán bộ, công chức; hiện có 34 biên chế, còn thiếu 05 biên </w:t>
      </w:r>
      <w:r>
        <w:rPr>
          <w:rFonts w:cs="Times New Roman"/>
          <w:color w:val="0D0D0D"/>
          <w:szCs w:val="28"/>
          <w:lang w:val="vi-VN"/>
        </w:rPr>
        <w:t>chế, t</w:t>
      </w:r>
      <w:r w:rsidRPr="003C4BEB">
        <w:rPr>
          <w:rFonts w:cs="Times New Roman"/>
          <w:color w:val="0D0D0D"/>
          <w:szCs w:val="28"/>
          <w:lang w:val="vi-VN"/>
        </w:rPr>
        <w:t xml:space="preserve">rong </w:t>
      </w:r>
      <w:r>
        <w:rPr>
          <w:rFonts w:cs="Times New Roman"/>
          <w:color w:val="0D0D0D"/>
          <w:szCs w:val="28"/>
          <w:lang w:val="vi-VN"/>
        </w:rPr>
        <w:t>đó:</w:t>
      </w:r>
      <w:r w:rsidRPr="003C4BEB">
        <w:rPr>
          <w:rFonts w:cs="Times New Roman"/>
          <w:color w:val="0D0D0D"/>
          <w:szCs w:val="28"/>
          <w:lang w:val="vi-VN"/>
        </w:rPr>
        <w:t xml:space="preserve"> Phòng Kinh tế thiếu 02 biên chế, Phòng Văn hóa - Xã hội thiếu 02 biên chế và Văn phòng HĐND và UBND xã thiếu 01 biên chế.</w:t>
      </w:r>
    </w:p>
    <w:p w14:paraId="634D1F30" w14:textId="77777777" w:rsidR="003C4BEB" w:rsidRPr="003C4BEB" w:rsidRDefault="003C4BEB" w:rsidP="003C4BEB">
      <w:pPr>
        <w:spacing w:after="60"/>
        <w:ind w:firstLine="624"/>
        <w:jc w:val="both"/>
        <w:rPr>
          <w:rFonts w:cs="Times New Roman"/>
          <w:color w:val="0D0D0D"/>
          <w:szCs w:val="28"/>
          <w:lang w:val="vi-VN"/>
        </w:rPr>
      </w:pPr>
      <w:r w:rsidRPr="003C4BEB">
        <w:rPr>
          <w:rFonts w:cs="Times New Roman"/>
          <w:color w:val="0D0D0D"/>
          <w:szCs w:val="28"/>
          <w:lang w:val="vi-VN"/>
        </w:rPr>
        <w:t>Đặc biệt, Phòng Kinh tế hiện chưa có Trưởng phòng, ảnh hưởng đến công tác lãnh đạo, chỉ đạo, điều hành và thực hiện nhiệm vụ chuyên môn. Vì vậy, việc bổ sung công chức có chuyên môn phù hợp, đồng thời kiện toàn chức danh lãnh đạo Phòng Kinh tế là cần thiết.</w:t>
      </w:r>
    </w:p>
    <w:p w14:paraId="20B26ECC" w14:textId="3F2ED3DE" w:rsidR="003C4BEB" w:rsidRPr="003C4BEB" w:rsidRDefault="003C4BEB" w:rsidP="003C4BEB">
      <w:pPr>
        <w:spacing w:after="60"/>
        <w:ind w:firstLine="624"/>
        <w:jc w:val="both"/>
        <w:rPr>
          <w:rFonts w:cs="Times New Roman"/>
          <w:color w:val="0D0D0D"/>
          <w:szCs w:val="28"/>
          <w:lang w:val="vi-VN"/>
        </w:rPr>
      </w:pPr>
      <w:r w:rsidRPr="003C4BEB">
        <w:rPr>
          <w:rFonts w:cs="Times New Roman"/>
          <w:b/>
          <w:bCs/>
          <w:color w:val="0D0D0D"/>
          <w:szCs w:val="28"/>
          <w:lang w:val="vi-VN"/>
        </w:rPr>
        <w:t xml:space="preserve">2. Trình độ chuyên môn và quá trình công tác của ông Nguyễn Văn </w:t>
      </w:r>
      <w:r>
        <w:rPr>
          <w:rFonts w:cs="Times New Roman"/>
          <w:b/>
          <w:bCs/>
          <w:color w:val="0D0D0D"/>
          <w:szCs w:val="28"/>
          <w:lang w:val="vi-VN"/>
        </w:rPr>
        <w:t>Thế:</w:t>
      </w:r>
    </w:p>
    <w:p w14:paraId="3B5D7EA5" w14:textId="77777777" w:rsidR="003C4BEB" w:rsidRDefault="003C4BEB" w:rsidP="003C4BEB">
      <w:pPr>
        <w:spacing w:after="60"/>
        <w:ind w:firstLine="624"/>
        <w:jc w:val="both"/>
        <w:rPr>
          <w:rFonts w:cs="Times New Roman"/>
          <w:color w:val="0D0D0D"/>
          <w:szCs w:val="28"/>
          <w:lang w:val="vi-VN"/>
        </w:rPr>
      </w:pPr>
      <w:r w:rsidRPr="003C4BEB">
        <w:rPr>
          <w:rFonts w:cs="Times New Roman"/>
          <w:color w:val="0D0D0D"/>
          <w:szCs w:val="28"/>
          <w:lang w:val="vi-VN"/>
        </w:rPr>
        <w:t>Ông Nguyễn Văn Thế có trình độ Đại học ngành Kinh tế nông nghiệp, lý luận chính trị Trung cấp; quá trình công tác như sau:</w:t>
      </w:r>
    </w:p>
    <w:p w14:paraId="094766D8" w14:textId="77777777" w:rsidR="003C4BEB" w:rsidRDefault="003C4BEB" w:rsidP="003C4BEB">
      <w:pPr>
        <w:spacing w:after="60"/>
        <w:ind w:firstLine="624"/>
        <w:jc w:val="both"/>
        <w:rPr>
          <w:rFonts w:cs="Times New Roman"/>
          <w:color w:val="0D0D0D"/>
          <w:szCs w:val="28"/>
          <w:lang w:val="vi-VN"/>
        </w:rPr>
      </w:pPr>
      <w:r w:rsidRPr="003C4BEB">
        <w:rPr>
          <w:rFonts w:cs="Times New Roman"/>
          <w:color w:val="0D0D0D"/>
          <w:szCs w:val="28"/>
          <w:lang w:val="vi-VN"/>
        </w:rPr>
        <w:t>-</w:t>
      </w:r>
      <w:r>
        <w:rPr>
          <w:rFonts w:cs="Times New Roman"/>
          <w:color w:val="0D0D0D"/>
          <w:szCs w:val="28"/>
          <w:lang w:val="vi-VN"/>
        </w:rPr>
        <w:t xml:space="preserve"> </w:t>
      </w:r>
      <w:r w:rsidRPr="003C4BEB">
        <w:rPr>
          <w:rFonts w:cs="Times New Roman"/>
          <w:color w:val="0D0D0D"/>
          <w:szCs w:val="28"/>
          <w:lang w:val="vi-VN"/>
        </w:rPr>
        <w:t>Từ tháng 10/2012 đến tháng 7/2024: Chuyên viên Phòng Nông nghiệp và Phát triển nông thôn huyện Hương Khê.</w:t>
      </w:r>
    </w:p>
    <w:p w14:paraId="653E1606" w14:textId="77777777" w:rsidR="003C4BEB" w:rsidRDefault="003C4BEB" w:rsidP="003C4BEB">
      <w:pPr>
        <w:spacing w:after="60"/>
        <w:ind w:firstLine="624"/>
        <w:jc w:val="both"/>
        <w:rPr>
          <w:rFonts w:cs="Times New Roman"/>
          <w:color w:val="0D0D0D"/>
          <w:szCs w:val="28"/>
          <w:lang w:val="vi-VN"/>
        </w:rPr>
      </w:pPr>
      <w:r>
        <w:rPr>
          <w:rFonts w:cs="Times New Roman"/>
          <w:color w:val="0D0D0D"/>
          <w:szCs w:val="28"/>
          <w:lang w:val="vi-VN"/>
        </w:rPr>
        <w:t xml:space="preserve">- </w:t>
      </w:r>
      <w:r w:rsidRPr="003C4BEB">
        <w:rPr>
          <w:rFonts w:cs="Times New Roman"/>
          <w:color w:val="0D0D0D"/>
          <w:szCs w:val="28"/>
          <w:lang w:val="vi-VN"/>
        </w:rPr>
        <w:t>Từ tháng 7/2024 đến tháng 7/2025: Phó Giám đốc Trung tâm Ứng dụng KHKT và Bảo vệ cây trồng, vật nuôi huyện Hương Khê.</w:t>
      </w:r>
    </w:p>
    <w:p w14:paraId="6074C5AD" w14:textId="3AF3702C" w:rsidR="003C4BEB" w:rsidRPr="003C4BEB" w:rsidRDefault="003C4BEB" w:rsidP="003C4BEB">
      <w:pPr>
        <w:spacing w:after="60"/>
        <w:ind w:firstLine="624"/>
        <w:jc w:val="both"/>
        <w:rPr>
          <w:rFonts w:cs="Times New Roman"/>
          <w:color w:val="0D0D0D"/>
          <w:spacing w:val="-4"/>
          <w:szCs w:val="28"/>
          <w:lang w:val="vi-VN"/>
        </w:rPr>
      </w:pPr>
      <w:r w:rsidRPr="003C4BEB">
        <w:rPr>
          <w:rFonts w:cs="Times New Roman"/>
          <w:color w:val="0D0D0D"/>
          <w:spacing w:val="-4"/>
          <w:szCs w:val="28"/>
          <w:lang w:val="vi-VN"/>
        </w:rPr>
        <w:t xml:space="preserve">- </w:t>
      </w:r>
      <w:r w:rsidRPr="003C4BEB">
        <w:rPr>
          <w:rFonts w:cs="Times New Roman"/>
          <w:color w:val="0D0D0D"/>
          <w:spacing w:val="-4"/>
          <w:szCs w:val="28"/>
          <w:lang w:val="vi-VN"/>
        </w:rPr>
        <w:t>Từ ngày 01/7/2025 đến nay: Chánh Văn phòng HĐND và UBND xã Hà Linh.</w:t>
      </w:r>
    </w:p>
    <w:p w14:paraId="7AD06805" w14:textId="77777777" w:rsidR="003C4BEB" w:rsidRPr="003C4BEB" w:rsidRDefault="003C4BEB" w:rsidP="003C4BEB">
      <w:pPr>
        <w:spacing w:after="60"/>
        <w:ind w:firstLine="624"/>
        <w:jc w:val="both"/>
        <w:rPr>
          <w:rFonts w:cs="Times New Roman"/>
          <w:color w:val="0D0D0D"/>
          <w:szCs w:val="28"/>
          <w:lang w:val="vi-VN"/>
        </w:rPr>
      </w:pPr>
      <w:r w:rsidRPr="003C4BEB">
        <w:rPr>
          <w:rFonts w:cs="Times New Roman"/>
          <w:color w:val="0D0D0D"/>
          <w:szCs w:val="28"/>
          <w:lang w:val="vi-VN"/>
        </w:rPr>
        <w:t>Trong các năm 2023, 2024, 2025 và các quý I, II, III năm 2026, ông Nguyễn Văn Thế đều được đánh giá, xếp loại hoàn thành tốt nhiệm vụ.</w:t>
      </w:r>
    </w:p>
    <w:p w14:paraId="2833706B" w14:textId="77777777" w:rsidR="003C4BEB" w:rsidRPr="003C4BEB" w:rsidRDefault="003C4BEB" w:rsidP="003C4BEB">
      <w:pPr>
        <w:spacing w:after="60"/>
        <w:ind w:firstLine="624"/>
        <w:jc w:val="both"/>
        <w:rPr>
          <w:rFonts w:cs="Times New Roman"/>
          <w:color w:val="0D0D0D"/>
          <w:szCs w:val="28"/>
          <w:lang w:val="vi-VN"/>
        </w:rPr>
      </w:pPr>
      <w:r w:rsidRPr="003C4BEB">
        <w:rPr>
          <w:rFonts w:cs="Times New Roman"/>
          <w:color w:val="0D0D0D"/>
          <w:szCs w:val="28"/>
          <w:lang w:val="vi-VN"/>
        </w:rPr>
        <w:t>Qua xem xét, UBND xã nhận thấy ông Nguyễn Văn Thế có chuyên môn phù hợp, kinh nghiệm trong lĩnh vực kinh tế, nông nghiệp và quản lý nhà nước; cơ bản đáp ứng yêu cầu bố trí công tác tại Phòng Kinh tế xã Hương Khê.</w:t>
      </w:r>
    </w:p>
    <w:p w14:paraId="586C823A" w14:textId="5A4DD5B0" w:rsidR="003C4BEB" w:rsidRPr="003C4BEB" w:rsidRDefault="003C4BEB" w:rsidP="003C4BEB">
      <w:pPr>
        <w:spacing w:after="60"/>
        <w:ind w:firstLine="624"/>
        <w:jc w:val="both"/>
        <w:rPr>
          <w:rFonts w:cs="Times New Roman"/>
          <w:color w:val="0D0D0D"/>
          <w:szCs w:val="28"/>
          <w:lang w:val="vi-VN"/>
        </w:rPr>
      </w:pPr>
      <w:r w:rsidRPr="003C4BEB">
        <w:rPr>
          <w:rFonts w:cs="Times New Roman"/>
          <w:b/>
          <w:bCs/>
          <w:color w:val="0D0D0D"/>
          <w:szCs w:val="28"/>
          <w:lang w:val="vi-VN"/>
        </w:rPr>
        <w:t xml:space="preserve">3. Phương án tiếp nhận, điều động và bố trí công </w:t>
      </w:r>
      <w:r>
        <w:rPr>
          <w:rFonts w:cs="Times New Roman"/>
          <w:b/>
          <w:bCs/>
          <w:color w:val="0D0D0D"/>
          <w:szCs w:val="28"/>
          <w:lang w:val="vi-VN"/>
        </w:rPr>
        <w:t>tác:</w:t>
      </w:r>
    </w:p>
    <w:p w14:paraId="55CCBE3D" w14:textId="77777777" w:rsidR="003C4BEB" w:rsidRPr="003C4BEB" w:rsidRDefault="003C4BEB" w:rsidP="003C4BEB">
      <w:pPr>
        <w:spacing w:after="60"/>
        <w:ind w:firstLine="624"/>
        <w:jc w:val="both"/>
        <w:rPr>
          <w:rFonts w:cs="Times New Roman"/>
          <w:color w:val="0D0D0D"/>
          <w:szCs w:val="28"/>
          <w:lang w:val="vi-VN"/>
        </w:rPr>
      </w:pPr>
      <w:r w:rsidRPr="003C4BEB">
        <w:rPr>
          <w:rFonts w:cs="Times New Roman"/>
          <w:color w:val="0D0D0D"/>
          <w:szCs w:val="28"/>
          <w:lang w:val="vi-VN"/>
        </w:rPr>
        <w:t xml:space="preserve">Trên cơ sở nhu cầu biên chế, yêu cầu kiện toàn tổ chức và năng lực, kinh nghiệm công tác của cá nhân, được sự thống nhất của Ban Thường vụ Đảng ủy xã, UBND xã Hương Khê đề nghị cấp có thẩm quyền xem xét, thống nhất chủ </w:t>
      </w:r>
      <w:r w:rsidRPr="003C4BEB">
        <w:rPr>
          <w:rFonts w:cs="Times New Roman"/>
          <w:color w:val="0D0D0D"/>
          <w:szCs w:val="28"/>
          <w:lang w:val="vi-VN"/>
        </w:rPr>
        <w:lastRenderedPageBreak/>
        <w:t>trương tiếp nhận, điều động ông Nguyễn Văn Thế, hiện là Chánh Văn phòng HĐND và UBND xã Hà Linh, đến công tác tại UBND xã Hương Khê, bố trí tại Phòng Kinh tế.</w:t>
      </w:r>
    </w:p>
    <w:p w14:paraId="2AAB1BD4" w14:textId="77777777" w:rsidR="003C4BEB" w:rsidRPr="003C4BEB" w:rsidRDefault="003C4BEB" w:rsidP="003C4BEB">
      <w:pPr>
        <w:spacing w:after="60"/>
        <w:ind w:firstLine="624"/>
        <w:jc w:val="both"/>
        <w:rPr>
          <w:rFonts w:cs="Times New Roman"/>
          <w:color w:val="0D0D0D"/>
          <w:szCs w:val="28"/>
          <w:lang w:val="vi-VN"/>
        </w:rPr>
      </w:pPr>
      <w:r w:rsidRPr="003C4BEB">
        <w:rPr>
          <w:rFonts w:cs="Times New Roman"/>
          <w:color w:val="0D0D0D"/>
          <w:szCs w:val="28"/>
          <w:lang w:val="vi-VN"/>
        </w:rPr>
        <w:t>Sau khi hoàn thành thủ tục tiếp nhận, điều động, đề nghị xem xét thực hiện quy trình bổ nhiệm ông Nguyễn Văn Thế giữ chức vụ Phó Trưởng phòng Kinh tế và giao quyền Trưởng phòng Kinh tế trong thời gian đầu để tiếp tục theo dõi, đánh giá năng lực, kết quả thực hiện nhiệm vụ, làm cơ sở xem xét bổ nhiệm chức vụ Trưởng phòng khi đáp ứng đủ tiêu chuẩn, điều kiện theo quy định.</w:t>
      </w:r>
    </w:p>
    <w:p w14:paraId="01575C8D" w14:textId="2EE8536A" w:rsidR="003C4BEB" w:rsidRPr="003C4BEB" w:rsidRDefault="003C4BEB" w:rsidP="003C4BEB">
      <w:pPr>
        <w:spacing w:after="60"/>
        <w:ind w:firstLine="624"/>
        <w:jc w:val="both"/>
        <w:rPr>
          <w:rFonts w:cs="Times New Roman"/>
          <w:color w:val="0D0D0D"/>
          <w:szCs w:val="28"/>
          <w:lang w:val="vi-VN"/>
        </w:rPr>
      </w:pPr>
      <w:r w:rsidRPr="003C4BEB">
        <w:rPr>
          <w:rFonts w:cs="Times New Roman"/>
          <w:b/>
          <w:bCs/>
          <w:color w:val="0D0D0D"/>
          <w:szCs w:val="28"/>
          <w:lang w:val="vi-VN"/>
        </w:rPr>
        <w:t xml:space="preserve">4. Kiến nghị, đề </w:t>
      </w:r>
      <w:r>
        <w:rPr>
          <w:rFonts w:cs="Times New Roman"/>
          <w:b/>
          <w:bCs/>
          <w:color w:val="0D0D0D"/>
          <w:szCs w:val="28"/>
          <w:lang w:val="vi-VN"/>
        </w:rPr>
        <w:t>xuất:</w:t>
      </w:r>
    </w:p>
    <w:p w14:paraId="4AE6B3A4" w14:textId="77777777" w:rsidR="003C4BEB" w:rsidRDefault="003C4BEB" w:rsidP="003C4BEB">
      <w:pPr>
        <w:spacing w:after="60"/>
        <w:ind w:firstLine="624"/>
        <w:jc w:val="both"/>
        <w:rPr>
          <w:rFonts w:cs="Times New Roman"/>
          <w:color w:val="0D0D0D"/>
          <w:szCs w:val="28"/>
          <w:lang w:val="vi-VN"/>
        </w:rPr>
      </w:pPr>
      <w:r w:rsidRPr="003C4BEB">
        <w:rPr>
          <w:rFonts w:cs="Times New Roman"/>
          <w:color w:val="0D0D0D"/>
          <w:szCs w:val="28"/>
          <w:lang w:val="vi-VN"/>
        </w:rPr>
        <w:t>UBND xã Hương Khê kính đề nghị Sở Nội vụ quan tâm xem xét, hướng dẫn và tham mưu cấp có thẩm quyền:</w:t>
      </w:r>
    </w:p>
    <w:p w14:paraId="4CBDBEC7" w14:textId="77777777" w:rsidR="003C4BEB" w:rsidRDefault="003C4BEB" w:rsidP="003C4BEB">
      <w:pPr>
        <w:spacing w:after="60"/>
        <w:ind w:firstLine="624"/>
        <w:jc w:val="both"/>
        <w:rPr>
          <w:rFonts w:cs="Times New Roman"/>
          <w:color w:val="0D0D0D"/>
          <w:szCs w:val="28"/>
          <w:lang w:val="vi-VN"/>
        </w:rPr>
      </w:pPr>
      <w:r w:rsidRPr="003C4BEB">
        <w:rPr>
          <w:rFonts w:cs="Times New Roman"/>
          <w:color w:val="0D0D0D"/>
          <w:szCs w:val="28"/>
          <w:lang w:val="vi-VN"/>
        </w:rPr>
        <w:t>-</w:t>
      </w:r>
      <w:r>
        <w:rPr>
          <w:rFonts w:cs="Times New Roman"/>
          <w:color w:val="0D0D0D"/>
          <w:szCs w:val="28"/>
          <w:lang w:val="vi-VN"/>
        </w:rPr>
        <w:t xml:space="preserve"> </w:t>
      </w:r>
      <w:r w:rsidRPr="003C4BEB">
        <w:rPr>
          <w:rFonts w:cs="Times New Roman"/>
          <w:color w:val="0D0D0D"/>
          <w:szCs w:val="28"/>
          <w:lang w:val="vi-VN"/>
        </w:rPr>
        <w:t>Thống nhất chủ trương tiếp nhận, điều động ông Nguyễn Văn Thế từ UBND xã Hà Linh đến công tác tại UBND xã Hương Khê theo quy định.</w:t>
      </w:r>
    </w:p>
    <w:p w14:paraId="005A258B" w14:textId="6543EC13" w:rsidR="003C4BEB" w:rsidRPr="003C4BEB" w:rsidRDefault="003C4BEB" w:rsidP="003C4BEB">
      <w:pPr>
        <w:spacing w:after="60"/>
        <w:ind w:firstLine="624"/>
        <w:jc w:val="both"/>
        <w:rPr>
          <w:rFonts w:cs="Times New Roman"/>
          <w:color w:val="0D0D0D"/>
          <w:szCs w:val="28"/>
          <w:lang w:val="vi-VN"/>
        </w:rPr>
      </w:pPr>
      <w:r>
        <w:rPr>
          <w:rFonts w:cs="Times New Roman"/>
          <w:color w:val="0D0D0D"/>
          <w:szCs w:val="28"/>
          <w:lang w:val="vi-VN"/>
        </w:rPr>
        <w:t xml:space="preserve">- </w:t>
      </w:r>
      <w:r w:rsidRPr="003C4BEB">
        <w:rPr>
          <w:rFonts w:cs="Times New Roman"/>
          <w:color w:val="0D0D0D"/>
          <w:szCs w:val="28"/>
          <w:lang w:val="vi-VN"/>
        </w:rPr>
        <w:t>Hướng dẫn thực hiện quy trình bổ nhiệm giữ chức vụ Phó Trưởng phòng Kinh tế và giao quyền Trưởng phòng Kinh tế đối với ông Nguyễn Văn Thế trong thời gian đầu; làm cơ sở xem xét bổ nhiệm Trưởng phòng khi đủ điều kiện theo quy định.</w:t>
      </w:r>
    </w:p>
    <w:p w14:paraId="1D5F0167" w14:textId="77777777" w:rsidR="003C4BEB" w:rsidRPr="003C4BEB" w:rsidRDefault="003C4BEB" w:rsidP="003C4BEB">
      <w:pPr>
        <w:spacing w:after="60"/>
        <w:ind w:firstLine="624"/>
        <w:jc w:val="both"/>
        <w:rPr>
          <w:rFonts w:cs="Times New Roman"/>
          <w:color w:val="0D0D0D"/>
          <w:szCs w:val="28"/>
          <w:lang w:val="vi-VN"/>
        </w:rPr>
      </w:pPr>
      <w:r w:rsidRPr="003C4BEB">
        <w:rPr>
          <w:rFonts w:cs="Times New Roman"/>
          <w:color w:val="0D0D0D"/>
          <w:szCs w:val="28"/>
          <w:lang w:val="vi-VN"/>
        </w:rPr>
        <w:t>UBND xã Hương Khê kính đề nghị Sở Nội vụ quan tâm xem xét, hướng dẫn và tham mưu giải quyết./.</w:t>
      </w:r>
    </w:p>
    <w:p w14:paraId="2356D40F" w14:textId="77777777" w:rsidR="005F7ED4" w:rsidRPr="00D2566D" w:rsidRDefault="005F7ED4">
      <w:pPr>
        <w:ind w:firstLine="624"/>
        <w:jc w:val="both"/>
        <w:rPr>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F7ED4" w14:paraId="3F158358" w14:textId="77777777">
        <w:tc>
          <w:tcPr>
            <w:tcW w:w="4530" w:type="dxa"/>
          </w:tcPr>
          <w:p w14:paraId="551200F7" w14:textId="77777777" w:rsidR="005F7ED4" w:rsidRDefault="00000000">
            <w:pPr>
              <w:widowControl w:val="0"/>
              <w:jc w:val="both"/>
              <w:rPr>
                <w:b/>
                <w:i/>
                <w:color w:val="auto"/>
                <w:sz w:val="24"/>
                <w:szCs w:val="24"/>
              </w:rPr>
            </w:pPr>
            <w:r>
              <w:rPr>
                <w:b/>
                <w:i/>
                <w:color w:val="auto"/>
                <w:sz w:val="24"/>
                <w:szCs w:val="24"/>
              </w:rPr>
              <w:t>Nơi nhận:</w:t>
            </w:r>
          </w:p>
          <w:p w14:paraId="2EBBE271" w14:textId="77777777" w:rsidR="005F7ED4" w:rsidRDefault="00000000">
            <w:pPr>
              <w:widowControl w:val="0"/>
              <w:jc w:val="both"/>
              <w:rPr>
                <w:bCs/>
                <w:iCs/>
                <w:color w:val="auto"/>
                <w:sz w:val="22"/>
                <w:szCs w:val="22"/>
                <w:lang w:val="vi-VN"/>
              </w:rPr>
            </w:pPr>
            <w:r>
              <w:rPr>
                <w:bCs/>
                <w:iCs/>
                <w:color w:val="auto"/>
                <w:sz w:val="22"/>
                <w:szCs w:val="22"/>
              </w:rPr>
              <w:t>- Như trên;</w:t>
            </w:r>
          </w:p>
          <w:p w14:paraId="097D61B8" w14:textId="2CA184F3" w:rsidR="00D2566D" w:rsidRPr="00D2566D" w:rsidRDefault="00D2566D">
            <w:pPr>
              <w:widowControl w:val="0"/>
              <w:jc w:val="both"/>
              <w:rPr>
                <w:bCs/>
                <w:iCs/>
                <w:color w:val="auto"/>
                <w:sz w:val="22"/>
                <w:szCs w:val="22"/>
                <w:lang w:val="vi-VN"/>
              </w:rPr>
            </w:pPr>
            <w:r>
              <w:rPr>
                <w:bCs/>
                <w:iCs/>
                <w:color w:val="auto"/>
                <w:sz w:val="22"/>
                <w:szCs w:val="22"/>
                <w:lang w:val="vi-VN"/>
              </w:rPr>
              <w:t>- UBND xã Hà Linh;</w:t>
            </w:r>
          </w:p>
          <w:p w14:paraId="6602F50E" w14:textId="06CBB1CB" w:rsidR="00D2566D" w:rsidRDefault="00D2566D">
            <w:pPr>
              <w:widowControl w:val="0"/>
              <w:jc w:val="both"/>
              <w:rPr>
                <w:bCs/>
                <w:iCs/>
                <w:color w:val="auto"/>
                <w:sz w:val="22"/>
                <w:szCs w:val="22"/>
                <w:lang w:val="vi-VN"/>
              </w:rPr>
            </w:pPr>
            <w:r>
              <w:rPr>
                <w:bCs/>
                <w:iCs/>
                <w:color w:val="auto"/>
                <w:sz w:val="22"/>
                <w:szCs w:val="22"/>
                <w:lang w:val="vi-VN"/>
              </w:rPr>
              <w:t>- Thường trực Đảng ủy xã;</w:t>
            </w:r>
          </w:p>
          <w:p w14:paraId="27959123" w14:textId="0A6CDE99" w:rsidR="00D2566D" w:rsidRPr="00D2566D" w:rsidRDefault="00D2566D">
            <w:pPr>
              <w:widowControl w:val="0"/>
              <w:jc w:val="both"/>
              <w:rPr>
                <w:bCs/>
                <w:iCs/>
                <w:color w:val="auto"/>
                <w:sz w:val="22"/>
                <w:szCs w:val="22"/>
                <w:lang w:val="vi-VN"/>
              </w:rPr>
            </w:pPr>
            <w:r>
              <w:rPr>
                <w:bCs/>
                <w:iCs/>
                <w:color w:val="auto"/>
                <w:sz w:val="22"/>
                <w:szCs w:val="22"/>
                <w:lang w:val="vi-VN"/>
              </w:rPr>
              <w:t>- Thường trực HĐND xã;</w:t>
            </w:r>
          </w:p>
          <w:p w14:paraId="78EAD34D" w14:textId="77777777" w:rsidR="005F7ED4" w:rsidRDefault="00000000">
            <w:pPr>
              <w:widowControl w:val="0"/>
              <w:jc w:val="both"/>
              <w:rPr>
                <w:color w:val="auto"/>
                <w:sz w:val="22"/>
                <w:szCs w:val="22"/>
                <w:lang w:val="vi-VN"/>
              </w:rPr>
            </w:pPr>
            <w:r>
              <w:rPr>
                <w:color w:val="auto"/>
                <w:sz w:val="22"/>
                <w:szCs w:val="22"/>
              </w:rPr>
              <w:t>- Chủ tịch, các PCT UBND xã;</w:t>
            </w:r>
          </w:p>
          <w:p w14:paraId="7388CDA2" w14:textId="26E4C8B9" w:rsidR="00D2566D" w:rsidRDefault="00D2566D">
            <w:pPr>
              <w:widowControl w:val="0"/>
              <w:jc w:val="both"/>
              <w:rPr>
                <w:color w:val="auto"/>
                <w:sz w:val="22"/>
                <w:szCs w:val="22"/>
                <w:lang w:val="vi-VN"/>
              </w:rPr>
            </w:pPr>
            <w:r>
              <w:rPr>
                <w:color w:val="auto"/>
                <w:sz w:val="22"/>
                <w:szCs w:val="22"/>
                <w:lang w:val="vi-VN"/>
              </w:rPr>
              <w:t>- Ban Xây dựng Đảng Đảng ủy xã;</w:t>
            </w:r>
          </w:p>
          <w:p w14:paraId="22EDA653" w14:textId="4874FBBA" w:rsidR="00D2566D" w:rsidRPr="00D2566D" w:rsidRDefault="00D2566D">
            <w:pPr>
              <w:widowControl w:val="0"/>
              <w:jc w:val="both"/>
              <w:rPr>
                <w:color w:val="auto"/>
                <w:sz w:val="22"/>
                <w:szCs w:val="22"/>
                <w:lang w:val="vi-VN"/>
              </w:rPr>
            </w:pPr>
            <w:r>
              <w:rPr>
                <w:color w:val="auto"/>
                <w:sz w:val="22"/>
                <w:szCs w:val="22"/>
                <w:lang w:val="vi-VN"/>
              </w:rPr>
              <w:t>- Phòng Kinh tế;</w:t>
            </w:r>
          </w:p>
          <w:p w14:paraId="63B93166" w14:textId="77777777" w:rsidR="005F7ED4" w:rsidRDefault="00000000">
            <w:pPr>
              <w:widowControl w:val="0"/>
              <w:jc w:val="both"/>
              <w:rPr>
                <w:color w:val="auto"/>
                <w:sz w:val="22"/>
                <w:szCs w:val="22"/>
              </w:rPr>
            </w:pPr>
            <w:r>
              <w:rPr>
                <w:color w:val="auto"/>
                <w:sz w:val="22"/>
                <w:szCs w:val="22"/>
              </w:rPr>
              <w:t>- Chánh, PVP HĐND và UBND xã;</w:t>
            </w:r>
          </w:p>
          <w:p w14:paraId="52A8FCC8" w14:textId="77777777" w:rsidR="005F7ED4" w:rsidRDefault="00000000">
            <w:pPr>
              <w:widowControl w:val="0"/>
              <w:jc w:val="both"/>
              <w:rPr>
                <w:color w:val="auto"/>
              </w:rPr>
            </w:pPr>
            <w:r>
              <w:rPr>
                <w:color w:val="auto"/>
                <w:sz w:val="22"/>
                <w:szCs w:val="22"/>
              </w:rPr>
              <w:t>- Lưu: VT, VHXH.</w:t>
            </w:r>
          </w:p>
        </w:tc>
        <w:tc>
          <w:tcPr>
            <w:tcW w:w="4531" w:type="dxa"/>
          </w:tcPr>
          <w:p w14:paraId="37F65F9F" w14:textId="77777777" w:rsidR="005F7ED4" w:rsidRDefault="00000000" w:rsidP="00D2566D">
            <w:pPr>
              <w:widowControl w:val="0"/>
              <w:jc w:val="center"/>
              <w:rPr>
                <w:b/>
                <w:color w:val="auto"/>
                <w:sz w:val="26"/>
                <w:szCs w:val="26"/>
              </w:rPr>
            </w:pPr>
            <w:r>
              <w:rPr>
                <w:b/>
                <w:color w:val="auto"/>
                <w:sz w:val="26"/>
                <w:szCs w:val="26"/>
              </w:rPr>
              <w:t>TM. ỦY BAN NHÂN DÂN</w:t>
            </w:r>
          </w:p>
          <w:p w14:paraId="01BF1DDF" w14:textId="3C0A653F" w:rsidR="005F7ED4" w:rsidRDefault="00000000" w:rsidP="00D2566D">
            <w:pPr>
              <w:widowControl w:val="0"/>
              <w:jc w:val="center"/>
              <w:rPr>
                <w:b/>
                <w:color w:val="auto"/>
                <w:sz w:val="26"/>
                <w:szCs w:val="26"/>
              </w:rPr>
            </w:pPr>
            <w:r>
              <w:rPr>
                <w:b/>
                <w:color w:val="auto"/>
                <w:sz w:val="26"/>
                <w:szCs w:val="26"/>
              </w:rPr>
              <w:t>CHỦ TỊCH</w:t>
            </w:r>
          </w:p>
          <w:p w14:paraId="6FF5FF1F" w14:textId="77777777" w:rsidR="005F7ED4" w:rsidRDefault="005F7ED4" w:rsidP="00D2566D">
            <w:pPr>
              <w:widowControl w:val="0"/>
              <w:jc w:val="center"/>
              <w:rPr>
                <w:b/>
                <w:color w:val="auto"/>
                <w:szCs w:val="26"/>
              </w:rPr>
            </w:pPr>
          </w:p>
          <w:p w14:paraId="4B4942EB" w14:textId="77777777" w:rsidR="005F7ED4" w:rsidRDefault="005F7ED4" w:rsidP="00D2566D">
            <w:pPr>
              <w:widowControl w:val="0"/>
              <w:jc w:val="center"/>
              <w:rPr>
                <w:b/>
                <w:color w:val="auto"/>
                <w:szCs w:val="26"/>
              </w:rPr>
            </w:pPr>
          </w:p>
          <w:p w14:paraId="5499188C" w14:textId="77777777" w:rsidR="005F7ED4" w:rsidRDefault="005F7ED4" w:rsidP="00D2566D">
            <w:pPr>
              <w:widowControl w:val="0"/>
              <w:jc w:val="center"/>
              <w:rPr>
                <w:b/>
                <w:color w:val="auto"/>
                <w:szCs w:val="26"/>
              </w:rPr>
            </w:pPr>
          </w:p>
          <w:p w14:paraId="104F9146" w14:textId="77777777" w:rsidR="005F7ED4" w:rsidRDefault="005F7ED4" w:rsidP="00D2566D">
            <w:pPr>
              <w:widowControl w:val="0"/>
              <w:jc w:val="center"/>
              <w:rPr>
                <w:b/>
                <w:color w:val="auto"/>
                <w:szCs w:val="26"/>
              </w:rPr>
            </w:pPr>
          </w:p>
          <w:p w14:paraId="5784D8CF" w14:textId="4B762BD4" w:rsidR="005F7ED4" w:rsidRPr="00D2566D" w:rsidRDefault="00D2566D" w:rsidP="00D2566D">
            <w:pPr>
              <w:widowControl w:val="0"/>
              <w:jc w:val="center"/>
              <w:rPr>
                <w:b/>
                <w:color w:val="auto"/>
                <w:szCs w:val="26"/>
                <w:lang w:val="vi-VN"/>
              </w:rPr>
            </w:pPr>
            <w:r>
              <w:rPr>
                <w:b/>
                <w:color w:val="auto"/>
                <w:szCs w:val="26"/>
              </w:rPr>
              <w:t>Tr</w:t>
            </w:r>
            <w:r>
              <w:rPr>
                <w:b/>
                <w:color w:val="auto"/>
                <w:szCs w:val="26"/>
                <w:lang w:val="vi-VN"/>
              </w:rPr>
              <w:t>ần Quốc Bảo</w:t>
            </w:r>
          </w:p>
          <w:p w14:paraId="1E7E67C0" w14:textId="77777777" w:rsidR="005F7ED4" w:rsidRDefault="005F7ED4">
            <w:pPr>
              <w:widowControl w:val="0"/>
              <w:jc w:val="center"/>
              <w:rPr>
                <w:b/>
                <w:color w:val="auto"/>
                <w:szCs w:val="26"/>
              </w:rPr>
            </w:pPr>
          </w:p>
          <w:p w14:paraId="725EEF76" w14:textId="77777777" w:rsidR="005F7ED4" w:rsidRDefault="005F7ED4">
            <w:pPr>
              <w:widowControl w:val="0"/>
              <w:jc w:val="center"/>
              <w:rPr>
                <w:b/>
                <w:color w:val="auto"/>
              </w:rPr>
            </w:pPr>
          </w:p>
        </w:tc>
      </w:tr>
    </w:tbl>
    <w:p w14:paraId="375C9C03" w14:textId="77777777" w:rsidR="005F7ED4" w:rsidRDefault="005F7ED4">
      <w:pPr>
        <w:tabs>
          <w:tab w:val="left" w:pos="5190"/>
        </w:tabs>
        <w:rPr>
          <w:color w:val="auto"/>
          <w:sz w:val="2"/>
        </w:rPr>
      </w:pPr>
    </w:p>
    <w:p w14:paraId="76D9FF25" w14:textId="77777777" w:rsidR="005F7ED4" w:rsidRDefault="005F7ED4">
      <w:pPr>
        <w:tabs>
          <w:tab w:val="left" w:pos="5190"/>
        </w:tabs>
        <w:rPr>
          <w:color w:val="auto"/>
          <w:sz w:val="2"/>
        </w:rPr>
      </w:pPr>
    </w:p>
    <w:p w14:paraId="241E2967" w14:textId="77777777" w:rsidR="005F7ED4" w:rsidRDefault="005F7ED4">
      <w:pPr>
        <w:tabs>
          <w:tab w:val="left" w:pos="5190"/>
        </w:tabs>
        <w:rPr>
          <w:color w:val="auto"/>
          <w:sz w:val="2"/>
        </w:rPr>
      </w:pPr>
    </w:p>
    <w:p w14:paraId="34270ABE" w14:textId="77777777" w:rsidR="005F7ED4" w:rsidRDefault="005F7ED4">
      <w:pPr>
        <w:tabs>
          <w:tab w:val="left" w:pos="5190"/>
        </w:tabs>
        <w:rPr>
          <w:color w:val="auto"/>
          <w:sz w:val="2"/>
        </w:rPr>
      </w:pPr>
    </w:p>
    <w:p w14:paraId="58D3E8F3" w14:textId="77777777" w:rsidR="005F7ED4" w:rsidRDefault="005F7ED4">
      <w:pPr>
        <w:tabs>
          <w:tab w:val="left" w:pos="5190"/>
        </w:tabs>
        <w:rPr>
          <w:color w:val="auto"/>
          <w:sz w:val="2"/>
        </w:rPr>
      </w:pPr>
    </w:p>
    <w:p w14:paraId="549C8885" w14:textId="77777777" w:rsidR="005F7ED4" w:rsidRDefault="005F7ED4">
      <w:pPr>
        <w:tabs>
          <w:tab w:val="left" w:pos="5190"/>
        </w:tabs>
        <w:rPr>
          <w:color w:val="auto"/>
          <w:sz w:val="2"/>
        </w:rPr>
      </w:pPr>
    </w:p>
    <w:p w14:paraId="142E32C8" w14:textId="77777777" w:rsidR="005F7ED4" w:rsidRDefault="005F7ED4">
      <w:pPr>
        <w:tabs>
          <w:tab w:val="left" w:pos="5190"/>
        </w:tabs>
        <w:rPr>
          <w:color w:val="auto"/>
          <w:sz w:val="2"/>
        </w:rPr>
      </w:pPr>
    </w:p>
    <w:p w14:paraId="4B5EDBAD" w14:textId="77777777" w:rsidR="005F7ED4" w:rsidRDefault="005F7ED4">
      <w:pPr>
        <w:tabs>
          <w:tab w:val="left" w:pos="5190"/>
        </w:tabs>
        <w:rPr>
          <w:color w:val="auto"/>
          <w:sz w:val="2"/>
        </w:rPr>
      </w:pPr>
    </w:p>
    <w:p w14:paraId="111E5E75" w14:textId="77777777" w:rsidR="005F7ED4" w:rsidRDefault="005F7ED4">
      <w:pPr>
        <w:tabs>
          <w:tab w:val="left" w:pos="5190"/>
        </w:tabs>
        <w:rPr>
          <w:color w:val="auto"/>
          <w:sz w:val="2"/>
        </w:rPr>
      </w:pPr>
    </w:p>
    <w:p w14:paraId="551A637A" w14:textId="77777777" w:rsidR="005F7ED4" w:rsidRDefault="005F7ED4">
      <w:pPr>
        <w:tabs>
          <w:tab w:val="left" w:pos="5190"/>
        </w:tabs>
        <w:rPr>
          <w:color w:val="auto"/>
          <w:sz w:val="2"/>
        </w:rPr>
      </w:pPr>
    </w:p>
    <w:p w14:paraId="70672944" w14:textId="77777777" w:rsidR="005F7ED4" w:rsidRDefault="005F7ED4">
      <w:pPr>
        <w:tabs>
          <w:tab w:val="left" w:pos="5190"/>
        </w:tabs>
        <w:rPr>
          <w:color w:val="auto"/>
          <w:sz w:val="2"/>
        </w:rPr>
      </w:pPr>
    </w:p>
    <w:p w14:paraId="40A70FC3" w14:textId="77777777" w:rsidR="005F7ED4" w:rsidRDefault="005F7ED4">
      <w:pPr>
        <w:tabs>
          <w:tab w:val="left" w:pos="5190"/>
        </w:tabs>
        <w:rPr>
          <w:color w:val="auto"/>
          <w:sz w:val="2"/>
        </w:rPr>
      </w:pPr>
    </w:p>
    <w:sectPr w:rsidR="005F7ED4" w:rsidSect="00372264">
      <w:headerReference w:type="default" r:id="rId8"/>
      <w:pgSz w:w="11906" w:h="16838" w:code="9"/>
      <w:pgMar w:top="1134" w:right="1134" w:bottom="1021" w:left="1701"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903D5" w14:textId="77777777" w:rsidR="003A2B15" w:rsidRDefault="003A2B15">
      <w:r>
        <w:separator/>
      </w:r>
    </w:p>
  </w:endnote>
  <w:endnote w:type="continuationSeparator" w:id="0">
    <w:p w14:paraId="1FB7B528" w14:textId="77777777" w:rsidR="003A2B15" w:rsidRDefault="003A2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F2AE1" w14:textId="77777777" w:rsidR="003A2B15" w:rsidRDefault="003A2B15">
      <w:r>
        <w:separator/>
      </w:r>
    </w:p>
  </w:footnote>
  <w:footnote w:type="continuationSeparator" w:id="0">
    <w:p w14:paraId="5190F408" w14:textId="77777777" w:rsidR="003A2B15" w:rsidRDefault="003A2B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3266115"/>
      <w:docPartObj>
        <w:docPartGallery w:val="Page Numbers (Top of Page)"/>
        <w:docPartUnique/>
      </w:docPartObj>
    </w:sdtPr>
    <w:sdtEndPr>
      <w:rPr>
        <w:noProof/>
      </w:rPr>
    </w:sdtEndPr>
    <w:sdtContent>
      <w:p w14:paraId="467ACB48" w14:textId="77777777" w:rsidR="005F7ED4" w:rsidRDefault="0000000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4034"/>
    <w:multiLevelType w:val="multilevel"/>
    <w:tmpl w:val="7F78B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D4D50"/>
    <w:multiLevelType w:val="hybridMultilevel"/>
    <w:tmpl w:val="5BD42C16"/>
    <w:lvl w:ilvl="0" w:tplc="EDE87D96">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0F7C2CC3"/>
    <w:multiLevelType w:val="hybridMultilevel"/>
    <w:tmpl w:val="18969AA8"/>
    <w:lvl w:ilvl="0" w:tplc="E17CE6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C9F3B29"/>
    <w:multiLevelType w:val="hybridMultilevel"/>
    <w:tmpl w:val="0B62201E"/>
    <w:lvl w:ilvl="0" w:tplc="F5207E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051E10"/>
    <w:multiLevelType w:val="hybridMultilevel"/>
    <w:tmpl w:val="FE6E575E"/>
    <w:lvl w:ilvl="0" w:tplc="E75A057E">
      <w:start w:val="2"/>
      <w:numFmt w:val="bullet"/>
      <w:lvlText w:val="-"/>
      <w:lvlJc w:val="left"/>
      <w:pPr>
        <w:ind w:left="984" w:hanging="360"/>
      </w:pPr>
      <w:rPr>
        <w:rFonts w:ascii="Times New Roman" w:eastAsia="Times New Roman" w:hAnsi="Times New Roman" w:cs="Times New Roman" w:hint="default"/>
      </w:rPr>
    </w:lvl>
    <w:lvl w:ilvl="1" w:tplc="042A0003" w:tentative="1">
      <w:start w:val="1"/>
      <w:numFmt w:val="bullet"/>
      <w:lvlText w:val="o"/>
      <w:lvlJc w:val="left"/>
      <w:pPr>
        <w:ind w:left="1704" w:hanging="360"/>
      </w:pPr>
      <w:rPr>
        <w:rFonts w:ascii="Courier New" w:hAnsi="Courier New" w:cs="Courier New" w:hint="default"/>
      </w:rPr>
    </w:lvl>
    <w:lvl w:ilvl="2" w:tplc="042A0005" w:tentative="1">
      <w:start w:val="1"/>
      <w:numFmt w:val="bullet"/>
      <w:lvlText w:val=""/>
      <w:lvlJc w:val="left"/>
      <w:pPr>
        <w:ind w:left="2424" w:hanging="360"/>
      </w:pPr>
      <w:rPr>
        <w:rFonts w:ascii="Wingdings" w:hAnsi="Wingdings" w:hint="default"/>
      </w:rPr>
    </w:lvl>
    <w:lvl w:ilvl="3" w:tplc="042A0001" w:tentative="1">
      <w:start w:val="1"/>
      <w:numFmt w:val="bullet"/>
      <w:lvlText w:val=""/>
      <w:lvlJc w:val="left"/>
      <w:pPr>
        <w:ind w:left="3144" w:hanging="360"/>
      </w:pPr>
      <w:rPr>
        <w:rFonts w:ascii="Symbol" w:hAnsi="Symbol" w:hint="default"/>
      </w:rPr>
    </w:lvl>
    <w:lvl w:ilvl="4" w:tplc="042A0003" w:tentative="1">
      <w:start w:val="1"/>
      <w:numFmt w:val="bullet"/>
      <w:lvlText w:val="o"/>
      <w:lvlJc w:val="left"/>
      <w:pPr>
        <w:ind w:left="3864" w:hanging="360"/>
      </w:pPr>
      <w:rPr>
        <w:rFonts w:ascii="Courier New" w:hAnsi="Courier New" w:cs="Courier New" w:hint="default"/>
      </w:rPr>
    </w:lvl>
    <w:lvl w:ilvl="5" w:tplc="042A0005" w:tentative="1">
      <w:start w:val="1"/>
      <w:numFmt w:val="bullet"/>
      <w:lvlText w:val=""/>
      <w:lvlJc w:val="left"/>
      <w:pPr>
        <w:ind w:left="4584" w:hanging="360"/>
      </w:pPr>
      <w:rPr>
        <w:rFonts w:ascii="Wingdings" w:hAnsi="Wingdings" w:hint="default"/>
      </w:rPr>
    </w:lvl>
    <w:lvl w:ilvl="6" w:tplc="042A0001" w:tentative="1">
      <w:start w:val="1"/>
      <w:numFmt w:val="bullet"/>
      <w:lvlText w:val=""/>
      <w:lvlJc w:val="left"/>
      <w:pPr>
        <w:ind w:left="5304" w:hanging="360"/>
      </w:pPr>
      <w:rPr>
        <w:rFonts w:ascii="Symbol" w:hAnsi="Symbol" w:hint="default"/>
      </w:rPr>
    </w:lvl>
    <w:lvl w:ilvl="7" w:tplc="042A0003" w:tentative="1">
      <w:start w:val="1"/>
      <w:numFmt w:val="bullet"/>
      <w:lvlText w:val="o"/>
      <w:lvlJc w:val="left"/>
      <w:pPr>
        <w:ind w:left="6024" w:hanging="360"/>
      </w:pPr>
      <w:rPr>
        <w:rFonts w:ascii="Courier New" w:hAnsi="Courier New" w:cs="Courier New" w:hint="default"/>
      </w:rPr>
    </w:lvl>
    <w:lvl w:ilvl="8" w:tplc="042A0005" w:tentative="1">
      <w:start w:val="1"/>
      <w:numFmt w:val="bullet"/>
      <w:lvlText w:val=""/>
      <w:lvlJc w:val="left"/>
      <w:pPr>
        <w:ind w:left="6744" w:hanging="360"/>
      </w:pPr>
      <w:rPr>
        <w:rFonts w:ascii="Wingdings" w:hAnsi="Wingdings" w:hint="default"/>
      </w:rPr>
    </w:lvl>
  </w:abstractNum>
  <w:abstractNum w:abstractNumId="5" w15:restartNumberingAfterBreak="0">
    <w:nsid w:val="25420357"/>
    <w:multiLevelType w:val="multilevel"/>
    <w:tmpl w:val="79B81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5A2B8B"/>
    <w:multiLevelType w:val="hybridMultilevel"/>
    <w:tmpl w:val="F642D6FE"/>
    <w:lvl w:ilvl="0" w:tplc="6CF0BEAA">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5736686"/>
    <w:multiLevelType w:val="hybridMultilevel"/>
    <w:tmpl w:val="064278BA"/>
    <w:lvl w:ilvl="0" w:tplc="F3BADF8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CD066FD"/>
    <w:multiLevelType w:val="hybridMultilevel"/>
    <w:tmpl w:val="819CAF00"/>
    <w:lvl w:ilvl="0" w:tplc="62E66984">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4AA20BF"/>
    <w:multiLevelType w:val="hybridMultilevel"/>
    <w:tmpl w:val="E18AF8A8"/>
    <w:lvl w:ilvl="0" w:tplc="9496DE46">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5106701"/>
    <w:multiLevelType w:val="hybridMultilevel"/>
    <w:tmpl w:val="99A84AA6"/>
    <w:lvl w:ilvl="0" w:tplc="704484DE">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920352D"/>
    <w:multiLevelType w:val="multilevel"/>
    <w:tmpl w:val="84481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1C0C42"/>
    <w:multiLevelType w:val="hybridMultilevel"/>
    <w:tmpl w:val="DA6CE208"/>
    <w:lvl w:ilvl="0" w:tplc="22A0D326">
      <w:start w:val="4"/>
      <w:numFmt w:val="bullet"/>
      <w:lvlText w:val="-"/>
      <w:lvlJc w:val="left"/>
      <w:pPr>
        <w:ind w:left="984" w:hanging="360"/>
      </w:pPr>
      <w:rPr>
        <w:rFonts w:ascii="Times New Roman" w:eastAsia="Times New Roman" w:hAnsi="Times New Roman" w:cs="Times New Roman" w:hint="default"/>
      </w:rPr>
    </w:lvl>
    <w:lvl w:ilvl="1" w:tplc="042A0003" w:tentative="1">
      <w:start w:val="1"/>
      <w:numFmt w:val="bullet"/>
      <w:lvlText w:val="o"/>
      <w:lvlJc w:val="left"/>
      <w:pPr>
        <w:ind w:left="1704" w:hanging="360"/>
      </w:pPr>
      <w:rPr>
        <w:rFonts w:ascii="Courier New" w:hAnsi="Courier New" w:cs="Courier New" w:hint="default"/>
      </w:rPr>
    </w:lvl>
    <w:lvl w:ilvl="2" w:tplc="042A0005" w:tentative="1">
      <w:start w:val="1"/>
      <w:numFmt w:val="bullet"/>
      <w:lvlText w:val=""/>
      <w:lvlJc w:val="left"/>
      <w:pPr>
        <w:ind w:left="2424" w:hanging="360"/>
      </w:pPr>
      <w:rPr>
        <w:rFonts w:ascii="Wingdings" w:hAnsi="Wingdings" w:hint="default"/>
      </w:rPr>
    </w:lvl>
    <w:lvl w:ilvl="3" w:tplc="042A0001" w:tentative="1">
      <w:start w:val="1"/>
      <w:numFmt w:val="bullet"/>
      <w:lvlText w:val=""/>
      <w:lvlJc w:val="left"/>
      <w:pPr>
        <w:ind w:left="3144" w:hanging="360"/>
      </w:pPr>
      <w:rPr>
        <w:rFonts w:ascii="Symbol" w:hAnsi="Symbol" w:hint="default"/>
      </w:rPr>
    </w:lvl>
    <w:lvl w:ilvl="4" w:tplc="042A0003" w:tentative="1">
      <w:start w:val="1"/>
      <w:numFmt w:val="bullet"/>
      <w:lvlText w:val="o"/>
      <w:lvlJc w:val="left"/>
      <w:pPr>
        <w:ind w:left="3864" w:hanging="360"/>
      </w:pPr>
      <w:rPr>
        <w:rFonts w:ascii="Courier New" w:hAnsi="Courier New" w:cs="Courier New" w:hint="default"/>
      </w:rPr>
    </w:lvl>
    <w:lvl w:ilvl="5" w:tplc="042A0005" w:tentative="1">
      <w:start w:val="1"/>
      <w:numFmt w:val="bullet"/>
      <w:lvlText w:val=""/>
      <w:lvlJc w:val="left"/>
      <w:pPr>
        <w:ind w:left="4584" w:hanging="360"/>
      </w:pPr>
      <w:rPr>
        <w:rFonts w:ascii="Wingdings" w:hAnsi="Wingdings" w:hint="default"/>
      </w:rPr>
    </w:lvl>
    <w:lvl w:ilvl="6" w:tplc="042A0001" w:tentative="1">
      <w:start w:val="1"/>
      <w:numFmt w:val="bullet"/>
      <w:lvlText w:val=""/>
      <w:lvlJc w:val="left"/>
      <w:pPr>
        <w:ind w:left="5304" w:hanging="360"/>
      </w:pPr>
      <w:rPr>
        <w:rFonts w:ascii="Symbol" w:hAnsi="Symbol" w:hint="default"/>
      </w:rPr>
    </w:lvl>
    <w:lvl w:ilvl="7" w:tplc="042A0003" w:tentative="1">
      <w:start w:val="1"/>
      <w:numFmt w:val="bullet"/>
      <w:lvlText w:val="o"/>
      <w:lvlJc w:val="left"/>
      <w:pPr>
        <w:ind w:left="6024" w:hanging="360"/>
      </w:pPr>
      <w:rPr>
        <w:rFonts w:ascii="Courier New" w:hAnsi="Courier New" w:cs="Courier New" w:hint="default"/>
      </w:rPr>
    </w:lvl>
    <w:lvl w:ilvl="8" w:tplc="042A0005" w:tentative="1">
      <w:start w:val="1"/>
      <w:numFmt w:val="bullet"/>
      <w:lvlText w:val=""/>
      <w:lvlJc w:val="left"/>
      <w:pPr>
        <w:ind w:left="6744" w:hanging="360"/>
      </w:pPr>
      <w:rPr>
        <w:rFonts w:ascii="Wingdings" w:hAnsi="Wingdings" w:hint="default"/>
      </w:rPr>
    </w:lvl>
  </w:abstractNum>
  <w:abstractNum w:abstractNumId="13" w15:restartNumberingAfterBreak="0">
    <w:nsid w:val="48354EAD"/>
    <w:multiLevelType w:val="hybridMultilevel"/>
    <w:tmpl w:val="0E6A571C"/>
    <w:lvl w:ilvl="0" w:tplc="3CE233D6">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4B6B0BAF"/>
    <w:multiLevelType w:val="hybridMultilevel"/>
    <w:tmpl w:val="41AE1084"/>
    <w:lvl w:ilvl="0" w:tplc="76C622A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E41595A"/>
    <w:multiLevelType w:val="multilevel"/>
    <w:tmpl w:val="3DBCD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D07FA6"/>
    <w:multiLevelType w:val="hybridMultilevel"/>
    <w:tmpl w:val="BD0024AA"/>
    <w:lvl w:ilvl="0" w:tplc="2E4A30C0">
      <w:start w:val="2"/>
      <w:numFmt w:val="bullet"/>
      <w:lvlText w:val="-"/>
      <w:lvlJc w:val="left"/>
      <w:pPr>
        <w:ind w:left="2880" w:hanging="360"/>
      </w:pPr>
      <w:rPr>
        <w:rFonts w:ascii="Times New Roman" w:eastAsia="Times New Roman"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5C2B305B"/>
    <w:multiLevelType w:val="multilevel"/>
    <w:tmpl w:val="99722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D9E316B"/>
    <w:multiLevelType w:val="hybridMultilevel"/>
    <w:tmpl w:val="70284A62"/>
    <w:lvl w:ilvl="0" w:tplc="12DAB162">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EA36C11"/>
    <w:multiLevelType w:val="hybridMultilevel"/>
    <w:tmpl w:val="1AB64198"/>
    <w:lvl w:ilvl="0" w:tplc="E9A0655C">
      <w:start w:val="2"/>
      <w:numFmt w:val="bullet"/>
      <w:lvlText w:val="-"/>
      <w:lvlJc w:val="left"/>
      <w:pPr>
        <w:ind w:left="984" w:hanging="360"/>
      </w:pPr>
      <w:rPr>
        <w:rFonts w:ascii="Times New Roman" w:eastAsia="Times New Roman" w:hAnsi="Times New Roman" w:cs="Times New Roman" w:hint="default"/>
      </w:rPr>
    </w:lvl>
    <w:lvl w:ilvl="1" w:tplc="042A0003" w:tentative="1">
      <w:start w:val="1"/>
      <w:numFmt w:val="bullet"/>
      <w:lvlText w:val="o"/>
      <w:lvlJc w:val="left"/>
      <w:pPr>
        <w:ind w:left="1704" w:hanging="360"/>
      </w:pPr>
      <w:rPr>
        <w:rFonts w:ascii="Courier New" w:hAnsi="Courier New" w:cs="Courier New" w:hint="default"/>
      </w:rPr>
    </w:lvl>
    <w:lvl w:ilvl="2" w:tplc="042A0005" w:tentative="1">
      <w:start w:val="1"/>
      <w:numFmt w:val="bullet"/>
      <w:lvlText w:val=""/>
      <w:lvlJc w:val="left"/>
      <w:pPr>
        <w:ind w:left="2424" w:hanging="360"/>
      </w:pPr>
      <w:rPr>
        <w:rFonts w:ascii="Wingdings" w:hAnsi="Wingdings" w:hint="default"/>
      </w:rPr>
    </w:lvl>
    <w:lvl w:ilvl="3" w:tplc="042A0001" w:tentative="1">
      <w:start w:val="1"/>
      <w:numFmt w:val="bullet"/>
      <w:lvlText w:val=""/>
      <w:lvlJc w:val="left"/>
      <w:pPr>
        <w:ind w:left="3144" w:hanging="360"/>
      </w:pPr>
      <w:rPr>
        <w:rFonts w:ascii="Symbol" w:hAnsi="Symbol" w:hint="default"/>
      </w:rPr>
    </w:lvl>
    <w:lvl w:ilvl="4" w:tplc="042A0003" w:tentative="1">
      <w:start w:val="1"/>
      <w:numFmt w:val="bullet"/>
      <w:lvlText w:val="o"/>
      <w:lvlJc w:val="left"/>
      <w:pPr>
        <w:ind w:left="3864" w:hanging="360"/>
      </w:pPr>
      <w:rPr>
        <w:rFonts w:ascii="Courier New" w:hAnsi="Courier New" w:cs="Courier New" w:hint="default"/>
      </w:rPr>
    </w:lvl>
    <w:lvl w:ilvl="5" w:tplc="042A0005" w:tentative="1">
      <w:start w:val="1"/>
      <w:numFmt w:val="bullet"/>
      <w:lvlText w:val=""/>
      <w:lvlJc w:val="left"/>
      <w:pPr>
        <w:ind w:left="4584" w:hanging="360"/>
      </w:pPr>
      <w:rPr>
        <w:rFonts w:ascii="Wingdings" w:hAnsi="Wingdings" w:hint="default"/>
      </w:rPr>
    </w:lvl>
    <w:lvl w:ilvl="6" w:tplc="042A0001" w:tentative="1">
      <w:start w:val="1"/>
      <w:numFmt w:val="bullet"/>
      <w:lvlText w:val=""/>
      <w:lvlJc w:val="left"/>
      <w:pPr>
        <w:ind w:left="5304" w:hanging="360"/>
      </w:pPr>
      <w:rPr>
        <w:rFonts w:ascii="Symbol" w:hAnsi="Symbol" w:hint="default"/>
      </w:rPr>
    </w:lvl>
    <w:lvl w:ilvl="7" w:tplc="042A0003" w:tentative="1">
      <w:start w:val="1"/>
      <w:numFmt w:val="bullet"/>
      <w:lvlText w:val="o"/>
      <w:lvlJc w:val="left"/>
      <w:pPr>
        <w:ind w:left="6024" w:hanging="360"/>
      </w:pPr>
      <w:rPr>
        <w:rFonts w:ascii="Courier New" w:hAnsi="Courier New" w:cs="Courier New" w:hint="default"/>
      </w:rPr>
    </w:lvl>
    <w:lvl w:ilvl="8" w:tplc="042A0005" w:tentative="1">
      <w:start w:val="1"/>
      <w:numFmt w:val="bullet"/>
      <w:lvlText w:val=""/>
      <w:lvlJc w:val="left"/>
      <w:pPr>
        <w:ind w:left="6744" w:hanging="360"/>
      </w:pPr>
      <w:rPr>
        <w:rFonts w:ascii="Wingdings" w:hAnsi="Wingdings" w:hint="default"/>
      </w:rPr>
    </w:lvl>
  </w:abstractNum>
  <w:abstractNum w:abstractNumId="20" w15:restartNumberingAfterBreak="0">
    <w:nsid w:val="61291AAB"/>
    <w:multiLevelType w:val="multilevel"/>
    <w:tmpl w:val="B32AF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662B70"/>
    <w:multiLevelType w:val="hybridMultilevel"/>
    <w:tmpl w:val="BC5002DA"/>
    <w:lvl w:ilvl="0" w:tplc="7E90E8B2">
      <w:start w:val="4"/>
      <w:numFmt w:val="bullet"/>
      <w:lvlText w:val="-"/>
      <w:lvlJc w:val="left"/>
      <w:pPr>
        <w:ind w:left="984" w:hanging="360"/>
      </w:pPr>
      <w:rPr>
        <w:rFonts w:ascii="Times New Roman" w:eastAsia="Times New Roman" w:hAnsi="Times New Roman" w:cs="Times New Roman" w:hint="default"/>
      </w:rPr>
    </w:lvl>
    <w:lvl w:ilvl="1" w:tplc="042A0003" w:tentative="1">
      <w:start w:val="1"/>
      <w:numFmt w:val="bullet"/>
      <w:lvlText w:val="o"/>
      <w:lvlJc w:val="left"/>
      <w:pPr>
        <w:ind w:left="1704" w:hanging="360"/>
      </w:pPr>
      <w:rPr>
        <w:rFonts w:ascii="Courier New" w:hAnsi="Courier New" w:cs="Courier New" w:hint="default"/>
      </w:rPr>
    </w:lvl>
    <w:lvl w:ilvl="2" w:tplc="042A0005" w:tentative="1">
      <w:start w:val="1"/>
      <w:numFmt w:val="bullet"/>
      <w:lvlText w:val=""/>
      <w:lvlJc w:val="left"/>
      <w:pPr>
        <w:ind w:left="2424" w:hanging="360"/>
      </w:pPr>
      <w:rPr>
        <w:rFonts w:ascii="Wingdings" w:hAnsi="Wingdings" w:hint="default"/>
      </w:rPr>
    </w:lvl>
    <w:lvl w:ilvl="3" w:tplc="042A0001" w:tentative="1">
      <w:start w:val="1"/>
      <w:numFmt w:val="bullet"/>
      <w:lvlText w:val=""/>
      <w:lvlJc w:val="left"/>
      <w:pPr>
        <w:ind w:left="3144" w:hanging="360"/>
      </w:pPr>
      <w:rPr>
        <w:rFonts w:ascii="Symbol" w:hAnsi="Symbol" w:hint="default"/>
      </w:rPr>
    </w:lvl>
    <w:lvl w:ilvl="4" w:tplc="042A0003" w:tentative="1">
      <w:start w:val="1"/>
      <w:numFmt w:val="bullet"/>
      <w:lvlText w:val="o"/>
      <w:lvlJc w:val="left"/>
      <w:pPr>
        <w:ind w:left="3864" w:hanging="360"/>
      </w:pPr>
      <w:rPr>
        <w:rFonts w:ascii="Courier New" w:hAnsi="Courier New" w:cs="Courier New" w:hint="default"/>
      </w:rPr>
    </w:lvl>
    <w:lvl w:ilvl="5" w:tplc="042A0005" w:tentative="1">
      <w:start w:val="1"/>
      <w:numFmt w:val="bullet"/>
      <w:lvlText w:val=""/>
      <w:lvlJc w:val="left"/>
      <w:pPr>
        <w:ind w:left="4584" w:hanging="360"/>
      </w:pPr>
      <w:rPr>
        <w:rFonts w:ascii="Wingdings" w:hAnsi="Wingdings" w:hint="default"/>
      </w:rPr>
    </w:lvl>
    <w:lvl w:ilvl="6" w:tplc="042A0001" w:tentative="1">
      <w:start w:val="1"/>
      <w:numFmt w:val="bullet"/>
      <w:lvlText w:val=""/>
      <w:lvlJc w:val="left"/>
      <w:pPr>
        <w:ind w:left="5304" w:hanging="360"/>
      </w:pPr>
      <w:rPr>
        <w:rFonts w:ascii="Symbol" w:hAnsi="Symbol" w:hint="default"/>
      </w:rPr>
    </w:lvl>
    <w:lvl w:ilvl="7" w:tplc="042A0003" w:tentative="1">
      <w:start w:val="1"/>
      <w:numFmt w:val="bullet"/>
      <w:lvlText w:val="o"/>
      <w:lvlJc w:val="left"/>
      <w:pPr>
        <w:ind w:left="6024" w:hanging="360"/>
      </w:pPr>
      <w:rPr>
        <w:rFonts w:ascii="Courier New" w:hAnsi="Courier New" w:cs="Courier New" w:hint="default"/>
      </w:rPr>
    </w:lvl>
    <w:lvl w:ilvl="8" w:tplc="042A0005" w:tentative="1">
      <w:start w:val="1"/>
      <w:numFmt w:val="bullet"/>
      <w:lvlText w:val=""/>
      <w:lvlJc w:val="left"/>
      <w:pPr>
        <w:ind w:left="6744" w:hanging="360"/>
      </w:pPr>
      <w:rPr>
        <w:rFonts w:ascii="Wingdings" w:hAnsi="Wingdings" w:hint="default"/>
      </w:rPr>
    </w:lvl>
  </w:abstractNum>
  <w:abstractNum w:abstractNumId="22" w15:restartNumberingAfterBreak="0">
    <w:nsid w:val="682232C3"/>
    <w:multiLevelType w:val="hybridMultilevel"/>
    <w:tmpl w:val="8C44B656"/>
    <w:lvl w:ilvl="0" w:tplc="7A7C78B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73E312EB"/>
    <w:multiLevelType w:val="multilevel"/>
    <w:tmpl w:val="D826D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447D4B"/>
    <w:multiLevelType w:val="multilevel"/>
    <w:tmpl w:val="186A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626DF9"/>
    <w:multiLevelType w:val="hybridMultilevel"/>
    <w:tmpl w:val="28326E50"/>
    <w:lvl w:ilvl="0" w:tplc="3DD6A1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6431689">
    <w:abstractNumId w:val="9"/>
  </w:num>
  <w:num w:numId="2" w16cid:durableId="1005985457">
    <w:abstractNumId w:val="10"/>
  </w:num>
  <w:num w:numId="3" w16cid:durableId="677193396">
    <w:abstractNumId w:val="8"/>
  </w:num>
  <w:num w:numId="4" w16cid:durableId="639848989">
    <w:abstractNumId w:val="6"/>
  </w:num>
  <w:num w:numId="5" w16cid:durableId="2008510131">
    <w:abstractNumId w:val="1"/>
  </w:num>
  <w:num w:numId="6" w16cid:durableId="610363253">
    <w:abstractNumId w:val="13"/>
  </w:num>
  <w:num w:numId="7" w16cid:durableId="1791975764">
    <w:abstractNumId w:val="2"/>
  </w:num>
  <w:num w:numId="8" w16cid:durableId="1850486347">
    <w:abstractNumId w:val="22"/>
  </w:num>
  <w:num w:numId="9" w16cid:durableId="1327902593">
    <w:abstractNumId w:val="3"/>
  </w:num>
  <w:num w:numId="10" w16cid:durableId="1688749560">
    <w:abstractNumId w:val="25"/>
  </w:num>
  <w:num w:numId="11" w16cid:durableId="1680234328">
    <w:abstractNumId w:val="14"/>
  </w:num>
  <w:num w:numId="12" w16cid:durableId="1552614283">
    <w:abstractNumId w:val="18"/>
  </w:num>
  <w:num w:numId="13" w16cid:durableId="674769380">
    <w:abstractNumId w:val="7"/>
  </w:num>
  <w:num w:numId="14" w16cid:durableId="1809740389">
    <w:abstractNumId w:val="16"/>
  </w:num>
  <w:num w:numId="15" w16cid:durableId="918254896">
    <w:abstractNumId w:val="5"/>
  </w:num>
  <w:num w:numId="16" w16cid:durableId="589393792">
    <w:abstractNumId w:val="0"/>
  </w:num>
  <w:num w:numId="17" w16cid:durableId="1719236566">
    <w:abstractNumId w:val="17"/>
  </w:num>
  <w:num w:numId="18" w16cid:durableId="935137737">
    <w:abstractNumId w:val="23"/>
  </w:num>
  <w:num w:numId="19" w16cid:durableId="1476413016">
    <w:abstractNumId w:val="24"/>
  </w:num>
  <w:num w:numId="20" w16cid:durableId="344982858">
    <w:abstractNumId w:val="15"/>
  </w:num>
  <w:num w:numId="21" w16cid:durableId="239023016">
    <w:abstractNumId w:val="4"/>
  </w:num>
  <w:num w:numId="22" w16cid:durableId="65961272">
    <w:abstractNumId w:val="12"/>
  </w:num>
  <w:num w:numId="23" w16cid:durableId="1065302264">
    <w:abstractNumId w:val="20"/>
  </w:num>
  <w:num w:numId="24" w16cid:durableId="2087723857">
    <w:abstractNumId w:val="11"/>
  </w:num>
  <w:num w:numId="25" w16cid:durableId="486749009">
    <w:abstractNumId w:val="19"/>
  </w:num>
  <w:num w:numId="26" w16cid:durableId="17986472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revisionView w:inkAnnotation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ED4"/>
    <w:rsid w:val="001F5291"/>
    <w:rsid w:val="00372264"/>
    <w:rsid w:val="003A2B15"/>
    <w:rsid w:val="003C4BEB"/>
    <w:rsid w:val="005F7ED4"/>
    <w:rsid w:val="008F7449"/>
    <w:rsid w:val="00CB0D76"/>
    <w:rsid w:val="00D2566D"/>
    <w:rsid w:val="00F764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EAA2E"/>
  <w15:docId w15:val="{32B9B55B-2436-4D8F-B47B-BC532F976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w:hAnsi="Times New Roman"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cs="Arial"/>
      <w:color w:val="333333"/>
      <w:sz w:val="28"/>
      <w:szCs w:val="18"/>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eastAsia="Times New Roman" w:cs="Arial"/>
      <w:color w:val="333333"/>
      <w:szCs w:val="18"/>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eastAsia="Times New Roman" w:cs="Arial"/>
      <w:color w:val="333333"/>
      <w:szCs w:val="18"/>
      <w:lang w:val="en-US"/>
    </w:rPr>
  </w:style>
  <w:style w:type="paragraph" w:styleId="ListParagraph">
    <w:name w:val="List Paragraph"/>
    <w:basedOn w:val="Normal"/>
    <w:uiPriority w:val="34"/>
    <w:qFormat/>
    <w:pPr>
      <w:ind w:left="720"/>
      <w:contextualSpacing/>
    </w:pPr>
  </w:style>
  <w:style w:type="paragraph" w:customStyle="1" w:styleId="content">
    <w:name w:val="content"/>
    <w:basedOn w:val="Normal"/>
    <w:pPr>
      <w:spacing w:before="100" w:beforeAutospacing="1" w:after="100" w:afterAutospacing="1"/>
    </w:pPr>
    <w:rPr>
      <w:rFonts w:cs="Times New Roman"/>
      <w:color w:val="auto"/>
      <w:sz w:val="24"/>
      <w:szCs w:val="24"/>
    </w:rPr>
  </w:style>
  <w:style w:type="paragraph" w:styleId="BalloonText">
    <w:name w:val="Balloon Text"/>
    <w:basedOn w:val="Normal"/>
    <w:link w:val="BalloonTextChar"/>
    <w:uiPriority w:val="99"/>
    <w:semiHidden/>
    <w:unhideWhenUsed/>
    <w:rPr>
      <w:rFonts w:ascii="Segoe UI" w:hAnsi="Segoe UI" w:cs="Segoe UI"/>
      <w:sz w:val="18"/>
    </w:rPr>
  </w:style>
  <w:style w:type="character" w:customStyle="1" w:styleId="BalloonTextChar">
    <w:name w:val="Balloon Text Char"/>
    <w:basedOn w:val="DefaultParagraphFont"/>
    <w:link w:val="BalloonText"/>
    <w:uiPriority w:val="99"/>
    <w:semiHidden/>
    <w:rPr>
      <w:rFonts w:ascii="Segoe UI" w:eastAsia="Times New Roman" w:hAnsi="Segoe UI" w:cs="Segoe UI"/>
      <w:color w:val="333333"/>
      <w:sz w:val="18"/>
      <w:szCs w:val="18"/>
      <w:lang w:val="en-US" w:eastAsia="en-US"/>
    </w:rPr>
  </w:style>
  <w:style w:type="paragraph" w:styleId="NormalWeb">
    <w:name w:val="Normal (Web)"/>
    <w:basedOn w:val="Normal"/>
    <w:uiPriority w:val="99"/>
    <w:pPr>
      <w:spacing w:before="100" w:beforeAutospacing="1" w:after="100" w:afterAutospacing="1"/>
    </w:pPr>
    <w:rPr>
      <w:rFonts w:cs="Times New Roman"/>
      <w:color w:val="auto"/>
      <w:sz w:val="24"/>
      <w:szCs w:val="24"/>
    </w:rPr>
  </w:style>
  <w:style w:type="paragraph" w:styleId="BodyTextIndent">
    <w:name w:val="Body Text Indent"/>
    <w:basedOn w:val="Normal"/>
    <w:link w:val="BodyTextIndentChar"/>
    <w:unhideWhenUsed/>
    <w:pPr>
      <w:spacing w:after="120"/>
      <w:ind w:left="360"/>
    </w:pPr>
    <w:rPr>
      <w:rFonts w:eastAsiaTheme="minorHAnsi" w:cstheme="minorBidi"/>
      <w:color w:val="auto"/>
      <w:szCs w:val="22"/>
    </w:rPr>
  </w:style>
  <w:style w:type="character" w:customStyle="1" w:styleId="BodyTextIndentChar">
    <w:name w:val="Body Text Indent Char"/>
    <w:basedOn w:val="DefaultParagraphFont"/>
    <w:link w:val="BodyTextIndent"/>
    <w:rPr>
      <w:rFonts w:eastAsiaTheme="minorHAnsi" w:cstheme="minorBidi"/>
      <w:sz w:val="28"/>
      <w:szCs w:val="22"/>
      <w:lang w:val="en-US" w:eastAsia="en-US"/>
    </w:rPr>
  </w:style>
  <w:style w:type="character" w:customStyle="1" w:styleId="Bodytext">
    <w:name w:val="Body text_"/>
    <w:link w:val="Bodytext1"/>
    <w:rPr>
      <w:sz w:val="27"/>
      <w:szCs w:val="27"/>
      <w:shd w:val="clear" w:color="auto" w:fill="FFFFFF"/>
    </w:rPr>
  </w:style>
  <w:style w:type="paragraph" w:customStyle="1" w:styleId="Bodytext1">
    <w:name w:val="Body text1"/>
    <w:basedOn w:val="Normal"/>
    <w:link w:val="Bodytext"/>
    <w:pPr>
      <w:widowControl w:val="0"/>
      <w:shd w:val="clear" w:color="auto" w:fill="FFFFFF"/>
      <w:spacing w:before="420" w:line="324" w:lineRule="exact"/>
      <w:jc w:val="both"/>
    </w:pPr>
    <w:rPr>
      <w:rFonts w:eastAsia="Arial" w:cs="Times New Roman"/>
      <w:color w:val="auto"/>
      <w:sz w:val="27"/>
      <w:szCs w:val="27"/>
      <w:lang w:val="vi-VN" w:eastAsia="vi-VN"/>
    </w:rPr>
  </w:style>
  <w:style w:type="character" w:customStyle="1" w:styleId="fontstyle01">
    <w:name w:val="fontstyle01"/>
    <w:rPr>
      <w:rFonts w:ascii="Times New Roman" w:hAnsi="Times New Roman" w:cs="Times New Roman" w:hint="default"/>
      <w:b w:val="0"/>
      <w:bCs w:val="0"/>
      <w:i w:val="0"/>
      <w:iCs w:val="0"/>
      <w:color w:val="000000"/>
      <w:sz w:val="26"/>
      <w:szCs w:val="26"/>
    </w:rPr>
  </w:style>
  <w:style w:type="paragraph" w:styleId="FootnoteText">
    <w:name w:val="footnote text"/>
    <w:basedOn w:val="Normal"/>
    <w:link w:val="FootnoteTextChar"/>
    <w:rPr>
      <w:rFonts w:cs="Times New Roman"/>
      <w:color w:val="auto"/>
      <w:sz w:val="20"/>
      <w:szCs w:val="20"/>
    </w:rPr>
  </w:style>
  <w:style w:type="character" w:customStyle="1" w:styleId="FootnoteTextChar">
    <w:name w:val="Footnote Text Char"/>
    <w:basedOn w:val="DefaultParagraphFont"/>
    <w:link w:val="FootnoteText"/>
    <w:rPr>
      <w:rFonts w:eastAsia="Times New Roman"/>
      <w:lang w:val="en-US" w:eastAsia="en-US"/>
    </w:rPr>
  </w:style>
  <w:style w:type="character" w:styleId="FootnoteReference">
    <w:name w:val="footnote reference"/>
    <w:rPr>
      <w:vertAlign w:val="superscript"/>
    </w:rPr>
  </w:style>
  <w:style w:type="character" w:customStyle="1" w:styleId="fontstyle21">
    <w:name w:val="fontstyle21"/>
    <w:basedOn w:val="DefaultParagraphFont"/>
    <w:rPr>
      <w:rFonts w:ascii="Times New Roman" w:hAnsi="Times New Roman" w:cs="Times New Roman" w:hint="default"/>
      <w:b w:val="0"/>
      <w:bCs w:val="0"/>
      <w:i/>
      <w:iCs/>
      <w:color w:val="000000"/>
      <w:sz w:val="28"/>
      <w:szCs w:val="28"/>
    </w:rPr>
  </w:style>
  <w:style w:type="paragraph" w:customStyle="1" w:styleId="x12ofw9d">
    <w:name w:val="x12ofw9d"/>
    <w:basedOn w:val="Normal"/>
    <w:pPr>
      <w:spacing w:before="100" w:beforeAutospacing="1" w:after="100" w:afterAutospacing="1"/>
    </w:pPr>
    <w:rPr>
      <w:rFonts w:cs="Times New Roman"/>
      <w:color w:val="auto"/>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0081">
      <w:bodyDiv w:val="1"/>
      <w:marLeft w:val="0"/>
      <w:marRight w:val="0"/>
      <w:marTop w:val="0"/>
      <w:marBottom w:val="0"/>
      <w:divBdr>
        <w:top w:val="none" w:sz="0" w:space="0" w:color="auto"/>
        <w:left w:val="none" w:sz="0" w:space="0" w:color="auto"/>
        <w:bottom w:val="none" w:sz="0" w:space="0" w:color="auto"/>
        <w:right w:val="none" w:sz="0" w:space="0" w:color="auto"/>
      </w:divBdr>
    </w:div>
    <w:div w:id="269556444">
      <w:bodyDiv w:val="1"/>
      <w:marLeft w:val="0"/>
      <w:marRight w:val="0"/>
      <w:marTop w:val="0"/>
      <w:marBottom w:val="0"/>
      <w:divBdr>
        <w:top w:val="none" w:sz="0" w:space="0" w:color="auto"/>
        <w:left w:val="none" w:sz="0" w:space="0" w:color="auto"/>
        <w:bottom w:val="none" w:sz="0" w:space="0" w:color="auto"/>
        <w:right w:val="none" w:sz="0" w:space="0" w:color="auto"/>
      </w:divBdr>
    </w:div>
    <w:div w:id="578056501">
      <w:bodyDiv w:val="1"/>
      <w:marLeft w:val="0"/>
      <w:marRight w:val="0"/>
      <w:marTop w:val="0"/>
      <w:marBottom w:val="0"/>
      <w:divBdr>
        <w:top w:val="none" w:sz="0" w:space="0" w:color="auto"/>
        <w:left w:val="none" w:sz="0" w:space="0" w:color="auto"/>
        <w:bottom w:val="none" w:sz="0" w:space="0" w:color="auto"/>
        <w:right w:val="none" w:sz="0" w:space="0" w:color="auto"/>
      </w:divBdr>
    </w:div>
    <w:div w:id="626862131">
      <w:bodyDiv w:val="1"/>
      <w:marLeft w:val="0"/>
      <w:marRight w:val="0"/>
      <w:marTop w:val="0"/>
      <w:marBottom w:val="0"/>
      <w:divBdr>
        <w:top w:val="none" w:sz="0" w:space="0" w:color="auto"/>
        <w:left w:val="none" w:sz="0" w:space="0" w:color="auto"/>
        <w:bottom w:val="none" w:sz="0" w:space="0" w:color="auto"/>
        <w:right w:val="none" w:sz="0" w:space="0" w:color="auto"/>
      </w:divBdr>
    </w:div>
    <w:div w:id="704257213">
      <w:bodyDiv w:val="1"/>
      <w:marLeft w:val="0"/>
      <w:marRight w:val="0"/>
      <w:marTop w:val="0"/>
      <w:marBottom w:val="0"/>
      <w:divBdr>
        <w:top w:val="none" w:sz="0" w:space="0" w:color="auto"/>
        <w:left w:val="none" w:sz="0" w:space="0" w:color="auto"/>
        <w:bottom w:val="none" w:sz="0" w:space="0" w:color="auto"/>
        <w:right w:val="none" w:sz="0" w:space="0" w:color="auto"/>
      </w:divBdr>
    </w:div>
    <w:div w:id="720445157">
      <w:bodyDiv w:val="1"/>
      <w:marLeft w:val="0"/>
      <w:marRight w:val="0"/>
      <w:marTop w:val="0"/>
      <w:marBottom w:val="0"/>
      <w:divBdr>
        <w:top w:val="none" w:sz="0" w:space="0" w:color="auto"/>
        <w:left w:val="none" w:sz="0" w:space="0" w:color="auto"/>
        <w:bottom w:val="none" w:sz="0" w:space="0" w:color="auto"/>
        <w:right w:val="none" w:sz="0" w:space="0" w:color="auto"/>
      </w:divBdr>
    </w:div>
    <w:div w:id="734089965">
      <w:bodyDiv w:val="1"/>
      <w:marLeft w:val="0"/>
      <w:marRight w:val="0"/>
      <w:marTop w:val="0"/>
      <w:marBottom w:val="0"/>
      <w:divBdr>
        <w:top w:val="none" w:sz="0" w:space="0" w:color="auto"/>
        <w:left w:val="none" w:sz="0" w:space="0" w:color="auto"/>
        <w:bottom w:val="none" w:sz="0" w:space="0" w:color="auto"/>
        <w:right w:val="none" w:sz="0" w:space="0" w:color="auto"/>
      </w:divBdr>
    </w:div>
    <w:div w:id="1284580611">
      <w:bodyDiv w:val="1"/>
      <w:marLeft w:val="0"/>
      <w:marRight w:val="0"/>
      <w:marTop w:val="0"/>
      <w:marBottom w:val="0"/>
      <w:divBdr>
        <w:top w:val="none" w:sz="0" w:space="0" w:color="auto"/>
        <w:left w:val="none" w:sz="0" w:space="0" w:color="auto"/>
        <w:bottom w:val="none" w:sz="0" w:space="0" w:color="auto"/>
        <w:right w:val="none" w:sz="0" w:space="0" w:color="auto"/>
      </w:divBdr>
    </w:div>
    <w:div w:id="1620649043">
      <w:bodyDiv w:val="1"/>
      <w:marLeft w:val="0"/>
      <w:marRight w:val="0"/>
      <w:marTop w:val="0"/>
      <w:marBottom w:val="0"/>
      <w:divBdr>
        <w:top w:val="none" w:sz="0" w:space="0" w:color="auto"/>
        <w:left w:val="none" w:sz="0" w:space="0" w:color="auto"/>
        <w:bottom w:val="none" w:sz="0" w:space="0" w:color="auto"/>
        <w:right w:val="none" w:sz="0" w:space="0" w:color="auto"/>
      </w:divBdr>
    </w:div>
    <w:div w:id="1702507298">
      <w:bodyDiv w:val="1"/>
      <w:marLeft w:val="0"/>
      <w:marRight w:val="0"/>
      <w:marTop w:val="0"/>
      <w:marBottom w:val="0"/>
      <w:divBdr>
        <w:top w:val="none" w:sz="0" w:space="0" w:color="auto"/>
        <w:left w:val="none" w:sz="0" w:space="0" w:color="auto"/>
        <w:bottom w:val="none" w:sz="0" w:space="0" w:color="auto"/>
        <w:right w:val="none" w:sz="0" w:space="0" w:color="auto"/>
      </w:divBdr>
    </w:div>
    <w:div w:id="1736857104">
      <w:bodyDiv w:val="1"/>
      <w:marLeft w:val="0"/>
      <w:marRight w:val="0"/>
      <w:marTop w:val="0"/>
      <w:marBottom w:val="0"/>
      <w:divBdr>
        <w:top w:val="none" w:sz="0" w:space="0" w:color="auto"/>
        <w:left w:val="none" w:sz="0" w:space="0" w:color="auto"/>
        <w:bottom w:val="none" w:sz="0" w:space="0" w:color="auto"/>
        <w:right w:val="none" w:sz="0" w:space="0" w:color="auto"/>
      </w:divBdr>
    </w:div>
    <w:div w:id="2036614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9DE5E-42B1-4A09-A6FB-EE9F5438C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578</Words>
  <Characters>3300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UBND HUYỆN HƯƠNG KHÊ</vt:lpstr>
    </vt:vector>
  </TitlesOfParts>
  <Company>Microsoft</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HUYỆN HƯƠNG KHÊ</dc:title>
  <dc:creator>KHANHDUNG</dc:creator>
  <cp:lastModifiedBy>Windows</cp:lastModifiedBy>
  <cp:revision>15</cp:revision>
  <cp:lastPrinted>2025-08-28T07:57:00Z</cp:lastPrinted>
  <dcterms:created xsi:type="dcterms:W3CDTF">2026-11-04T09:38:00Z</dcterms:created>
  <dcterms:modified xsi:type="dcterms:W3CDTF">2026-11-06T13:43:00Z</dcterms:modified>
</cp:coreProperties>
</file>