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AEBA3" w14:textId="77777777" w:rsidR="008057B5" w:rsidRPr="008057B5" w:rsidRDefault="008057B5" w:rsidP="008057B5">
      <w:pPr>
        <w:jc w:val="both"/>
        <w:rPr>
          <w:rFonts w:ascii="Times New Roman" w:hAnsi="Times New Roman" w:cs="Times New Roman"/>
          <w:sz w:val="28"/>
          <w:szCs w:val="28"/>
        </w:rPr>
      </w:pPr>
      <w:r w:rsidRPr="008057B5">
        <w:rPr>
          <w:rFonts w:ascii="Times New Roman" w:hAnsi="Times New Roman" w:cs="Times New Roman"/>
          <w:sz w:val="28"/>
          <w:szCs w:val="28"/>
        </w:rPr>
        <w:t>Xã Hương Khê triển khai kế hoạch dạy bơi, phòng chống đuối nước cho trẻ em năm 2026</w:t>
      </w:r>
    </w:p>
    <w:p w14:paraId="1B34D59D" w14:textId="7DC2B9F7" w:rsidR="008057B5" w:rsidRPr="008057B5" w:rsidRDefault="008057B5" w:rsidP="008057B5">
      <w:pPr>
        <w:jc w:val="both"/>
        <w:rPr>
          <w:rFonts w:ascii="Times New Roman" w:hAnsi="Times New Roman" w:cs="Times New Roman"/>
          <w:sz w:val="28"/>
          <w:szCs w:val="28"/>
          <w:lang w:val="vi-VN"/>
        </w:rPr>
      </w:pPr>
      <w:r w:rsidRPr="008057B5">
        <w:rPr>
          <w:rFonts w:ascii="Times New Roman" w:hAnsi="Times New Roman" w:cs="Times New Roman"/>
          <w:sz w:val="28"/>
          <w:szCs w:val="28"/>
        </w:rPr>
        <w:t>Chiều ngày 07/6, UBND xã Hương Khê tổ chức hội nghị triển khai Kế hoạch dạy bơi và phòng, chống đuối nước cho trẻ em năm 2026. Đồng chí Nguyễn Trọng Vỹ - Phó Chủ tịch UBND xã chủ trì hội nghị. Tham dự có lãnh đạo, chuyên viên Phòng Văn hóa - Xã hội; hiệu trưởng, kế toán các trường Tiểu học, THCS trên địa bàn cùng đại diện Ủy ban MTTQ xã.</w:t>
      </w:r>
    </w:p>
    <w:p w14:paraId="54F3A21B" w14:textId="77777777" w:rsidR="008057B5" w:rsidRPr="008057B5" w:rsidRDefault="008057B5" w:rsidP="008057B5">
      <w:pPr>
        <w:jc w:val="both"/>
        <w:rPr>
          <w:rFonts w:ascii="Times New Roman" w:hAnsi="Times New Roman" w:cs="Times New Roman"/>
          <w:sz w:val="28"/>
          <w:szCs w:val="28"/>
        </w:rPr>
      </w:pPr>
      <w:r w:rsidRPr="008057B5">
        <w:rPr>
          <w:rFonts w:ascii="Times New Roman" w:hAnsi="Times New Roman" w:cs="Times New Roman"/>
          <w:sz w:val="28"/>
          <w:szCs w:val="28"/>
        </w:rPr>
        <w:t>Theo kế hoạch, trong năm 2026, xã Hương Khê phấn đấu mở 16 lớp dạy bơi cho từ 240 đến 400 trẻ em từ 6 đến 15 tuổi chưa biết bơi; phấn đấu trên 95% số trẻ tham gia khóa học biết bơi sau khi hoàn thành chương trình. Cùng với đó, 100% hộ gia đình trên địa bàn được tiếp cận thông tin, kiến thức về phòng chống đuối nước và ký cam kết thực hiện các quy định về bảo vệ trẻ em trước nguy cơ đuối nước. Các khu vực tiềm ẩn nguy cơ xảy ra tai nạn đuối nước sẽ được rà soát, bổ sung biển cảnh báo đầy đủ để bảo đảm an toàn.</w:t>
      </w:r>
    </w:p>
    <w:p w14:paraId="60DAC41B" w14:textId="77777777" w:rsidR="008057B5" w:rsidRPr="008057B5" w:rsidRDefault="008057B5" w:rsidP="008057B5">
      <w:pPr>
        <w:jc w:val="both"/>
        <w:rPr>
          <w:rFonts w:ascii="Times New Roman" w:hAnsi="Times New Roman" w:cs="Times New Roman"/>
          <w:sz w:val="28"/>
          <w:szCs w:val="28"/>
        </w:rPr>
      </w:pPr>
      <w:r w:rsidRPr="008057B5">
        <w:rPr>
          <w:rFonts w:ascii="Times New Roman" w:hAnsi="Times New Roman" w:cs="Times New Roman"/>
          <w:sz w:val="28"/>
          <w:szCs w:val="28"/>
        </w:rPr>
        <w:t>Chương trình được triển khai từ ngày 10/6 đến ngày 10/8/2026 tại các bể bơi của Trường Tiểu học Phú Phong, Trường Tiểu học Hương Long, Trường Tiểu học Thị trấn và Trường THCS Chu Văn An. Đối tượng tham gia là học sinh tiểu học và THCS trên địa bàn xã chưa biết bơi.</w:t>
      </w:r>
    </w:p>
    <w:p w14:paraId="3FF2021E" w14:textId="77777777" w:rsidR="008057B5" w:rsidRPr="008057B5" w:rsidRDefault="008057B5" w:rsidP="008057B5">
      <w:pPr>
        <w:jc w:val="both"/>
        <w:rPr>
          <w:rFonts w:ascii="Times New Roman" w:hAnsi="Times New Roman" w:cs="Times New Roman"/>
          <w:sz w:val="28"/>
          <w:szCs w:val="28"/>
        </w:rPr>
      </w:pPr>
      <w:r w:rsidRPr="008057B5">
        <w:rPr>
          <w:rFonts w:ascii="Times New Roman" w:hAnsi="Times New Roman" w:cs="Times New Roman"/>
          <w:sz w:val="28"/>
          <w:szCs w:val="28"/>
        </w:rPr>
        <w:t>Để chương trình đạt hiệu quả, xã sẽ huy động đội ngũ giáo viên thể dục, giáo viên có kỹ năng dạy bơi, tổng phụ trách đội, đoàn viên thanh niên và các tình nguyện viên tham gia giảng dạy, hướng dẫn kỹ năng an toàn trong môi trường nước. Đồng thời đẩy mạnh công tác tuyên truyền trên hệ thống truyền thanh, trang thông tin điện tử, mạng xã hội và tại các khu dân cư nhằm nâng cao nhận thức của người dân về vai trò, ý nghĩa của việc học bơi và phòng chống đuối nước.</w:t>
      </w:r>
    </w:p>
    <w:p w14:paraId="6428B5A1" w14:textId="77777777" w:rsidR="008057B5" w:rsidRPr="008057B5" w:rsidRDefault="008057B5" w:rsidP="008057B5">
      <w:pPr>
        <w:jc w:val="both"/>
        <w:rPr>
          <w:rFonts w:ascii="Times New Roman" w:hAnsi="Times New Roman" w:cs="Times New Roman"/>
          <w:sz w:val="28"/>
          <w:szCs w:val="28"/>
        </w:rPr>
      </w:pPr>
      <w:r w:rsidRPr="008057B5">
        <w:rPr>
          <w:rFonts w:ascii="Times New Roman" w:hAnsi="Times New Roman" w:cs="Times New Roman"/>
          <w:sz w:val="28"/>
          <w:szCs w:val="28"/>
        </w:rPr>
        <w:t>Bên cạnh công tác dạy bơi, xã cũng sẽ tổ chức Lễ phát động toàn dân tập luyện môn bơi gắn với các hoạt động hè dành cho trẻ em; tăng cường xã hội hóa, huy động nguồn lực từ các tổ chức, cá nhân, doanh nghiệp để đầu tư cơ sở vật chất, trang thiết bị và hỗ trợ kinh phí cho chương trình. Các trường học, đoàn thể và các thôn được yêu cầu phối hợp chặt chẽ trong việc khảo sát nhu cầu học bơi, tuyên truyền, vận động phụ huynh tạo điều kiện cho con em tham gia học tập.</w:t>
      </w:r>
    </w:p>
    <w:p w14:paraId="33F01805" w14:textId="77777777" w:rsidR="008057B5" w:rsidRPr="008057B5" w:rsidRDefault="008057B5" w:rsidP="008057B5">
      <w:pPr>
        <w:jc w:val="both"/>
        <w:rPr>
          <w:rFonts w:ascii="Times New Roman" w:hAnsi="Times New Roman" w:cs="Times New Roman"/>
          <w:sz w:val="28"/>
          <w:szCs w:val="28"/>
        </w:rPr>
      </w:pPr>
      <w:r w:rsidRPr="008057B5">
        <w:rPr>
          <w:rFonts w:ascii="Times New Roman" w:hAnsi="Times New Roman" w:cs="Times New Roman"/>
          <w:sz w:val="28"/>
          <w:szCs w:val="28"/>
        </w:rPr>
        <w:t xml:space="preserve">Tại hội nghị, các đại biểu đã tập trung thảo luận, đánh giá những khó khăn, vướng mắc trong quá trình triển khai như một số cơ sở vật chất, trang thiết bị dạy bơi đã </w:t>
      </w:r>
      <w:r w:rsidRPr="008057B5">
        <w:rPr>
          <w:rFonts w:ascii="Times New Roman" w:hAnsi="Times New Roman" w:cs="Times New Roman"/>
          <w:sz w:val="28"/>
          <w:szCs w:val="28"/>
        </w:rPr>
        <w:lastRenderedPageBreak/>
        <w:t>xuống cấp, nguồn nhân lực và kinh phí phục vụ công tác giảng dạy còn hạn chế. Trên cơ sở đó, các đại biểu đã đề xuất nhiều giải pháp nhằm nâng cao hiệu quả thực hiện chương trình trong thời gian tới.</w:t>
      </w:r>
    </w:p>
    <w:p w14:paraId="659A051B" w14:textId="77777777" w:rsidR="008057B5" w:rsidRPr="008057B5" w:rsidRDefault="008057B5" w:rsidP="008057B5">
      <w:pPr>
        <w:jc w:val="both"/>
        <w:rPr>
          <w:rFonts w:ascii="Times New Roman" w:hAnsi="Times New Roman" w:cs="Times New Roman"/>
          <w:sz w:val="28"/>
          <w:szCs w:val="28"/>
        </w:rPr>
      </w:pPr>
      <w:r w:rsidRPr="008057B5">
        <w:rPr>
          <w:rFonts w:ascii="Times New Roman" w:hAnsi="Times New Roman" w:cs="Times New Roman"/>
          <w:sz w:val="28"/>
          <w:szCs w:val="28"/>
        </w:rPr>
        <w:t>Phát biểu kết luận hội nghị, đồng chí Nguyễn Trọng Vỹ - Phó Chủ tịch UBND xã đề nghị các ban, ngành, đoàn thể, trường học và toàn thể Nhân dân chung tay thực hiện hiệu quả công tác dạy bơi, phòng chống đuối nước cho trẻ em; đẩy mạnh xã hội hóa để huy động thêm nguồn lực hỗ trợ chương trình; khuyến khích đoàn viên, thanh niên tham gia tình nguyện hướng dẫn, hỗ trợ dạy bơi. Đồng chí giao Trường Tiểu học Phú Phong tiếp tục triển khai kế hoạch dạy bơi tại trường; các trường còn lại khẩn trương kiểm tra, rà soát cơ sở vật chất, trang thiết bị phục vụ dạy bơi và báo cáo UBND xã trong ngày 08/6 để có phương án xử lý, đảm bảo chương trình được triển khai đúng tiến độ.</w:t>
      </w:r>
    </w:p>
    <w:p w14:paraId="0715D72B" w14:textId="2BD40E39" w:rsidR="00867E0D" w:rsidRPr="008057B5" w:rsidRDefault="008057B5" w:rsidP="008057B5">
      <w:pPr>
        <w:jc w:val="both"/>
      </w:pPr>
      <w:r w:rsidRPr="008057B5">
        <w:rPr>
          <w:rFonts w:ascii="Times New Roman" w:hAnsi="Times New Roman" w:cs="Times New Roman"/>
          <w:sz w:val="28"/>
          <w:szCs w:val="28"/>
        </w:rPr>
        <w:t>Chương trình bơi an toàn, phòng chống đuối nước trẻ em năm 2026 là hoạt động thiết thực, góp phần trang bị cho trẻ em những kỹ năng cần thiết để tự bảo vệ bản thân, giảm thiểu nguy cơ tai nạn đuối nước trong dịp hè; đồng thời nâng cao trách nhiệm của gia đình, nhà trường và toàn xã hội trong công tác bảo vệ, chăm sóc trẻ em, hướng tới xây dựng môi trường sống an toàn, lành mạnh và thân thiện cho trẻ em trên địa bàn xã Hương Khê.</w:t>
      </w:r>
    </w:p>
    <w:sectPr w:rsidR="00867E0D" w:rsidRPr="008057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E0D"/>
    <w:rsid w:val="00053CDF"/>
    <w:rsid w:val="00270E6E"/>
    <w:rsid w:val="002B3515"/>
    <w:rsid w:val="004038D7"/>
    <w:rsid w:val="004433C0"/>
    <w:rsid w:val="00676661"/>
    <w:rsid w:val="006F4260"/>
    <w:rsid w:val="0078480C"/>
    <w:rsid w:val="007D5D53"/>
    <w:rsid w:val="008057B5"/>
    <w:rsid w:val="00867E0D"/>
    <w:rsid w:val="009279CC"/>
    <w:rsid w:val="00AE3295"/>
    <w:rsid w:val="00C36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DF478"/>
  <w15:chartTrackingRefBased/>
  <w15:docId w15:val="{44F8A427-0A64-454B-9211-9D999753B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867E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867E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867E0D"/>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867E0D"/>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867E0D"/>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867E0D"/>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867E0D"/>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867E0D"/>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867E0D"/>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867E0D"/>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867E0D"/>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867E0D"/>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867E0D"/>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867E0D"/>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867E0D"/>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867E0D"/>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867E0D"/>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867E0D"/>
    <w:rPr>
      <w:rFonts w:eastAsiaTheme="majorEastAsia" w:cstheme="majorBidi"/>
      <w:color w:val="272727" w:themeColor="text1" w:themeTint="D8"/>
    </w:rPr>
  </w:style>
  <w:style w:type="paragraph" w:styleId="Tiu">
    <w:name w:val="Title"/>
    <w:basedOn w:val="Binhthng"/>
    <w:next w:val="Binhthng"/>
    <w:link w:val="TiuChar"/>
    <w:uiPriority w:val="10"/>
    <w:qFormat/>
    <w:rsid w:val="00867E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867E0D"/>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867E0D"/>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867E0D"/>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867E0D"/>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867E0D"/>
    <w:rPr>
      <w:i/>
      <w:iCs/>
      <w:color w:val="404040" w:themeColor="text1" w:themeTint="BF"/>
    </w:rPr>
  </w:style>
  <w:style w:type="paragraph" w:styleId="oancuaDanhsach">
    <w:name w:val="List Paragraph"/>
    <w:basedOn w:val="Binhthng"/>
    <w:uiPriority w:val="34"/>
    <w:qFormat/>
    <w:rsid w:val="00867E0D"/>
    <w:pPr>
      <w:ind w:left="720"/>
      <w:contextualSpacing/>
    </w:pPr>
  </w:style>
  <w:style w:type="character" w:styleId="NhnmnhThm">
    <w:name w:val="Intense Emphasis"/>
    <w:basedOn w:val="Phngmcinhcuaoanvn"/>
    <w:uiPriority w:val="21"/>
    <w:qFormat/>
    <w:rsid w:val="00867E0D"/>
    <w:rPr>
      <w:i/>
      <w:iCs/>
      <w:color w:val="2F5496" w:themeColor="accent1" w:themeShade="BF"/>
    </w:rPr>
  </w:style>
  <w:style w:type="paragraph" w:styleId="Nhaykepm">
    <w:name w:val="Intense Quote"/>
    <w:basedOn w:val="Binhthng"/>
    <w:next w:val="Binhthng"/>
    <w:link w:val="NhaykepmChar"/>
    <w:uiPriority w:val="30"/>
    <w:qFormat/>
    <w:rsid w:val="00867E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867E0D"/>
    <w:rPr>
      <w:i/>
      <w:iCs/>
      <w:color w:val="2F5496" w:themeColor="accent1" w:themeShade="BF"/>
    </w:rPr>
  </w:style>
  <w:style w:type="character" w:styleId="ThamchiuNhnmnh">
    <w:name w:val="Intense Reference"/>
    <w:basedOn w:val="Phngmcinhcuaoanvn"/>
    <w:uiPriority w:val="32"/>
    <w:qFormat/>
    <w:rsid w:val="00867E0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538</Words>
  <Characters>3067</Characters>
  <Application>Microsoft Office Word</Application>
  <DocSecurity>0</DocSecurity>
  <Lines>25</Lines>
  <Paragraphs>7</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4</cp:revision>
  <dcterms:created xsi:type="dcterms:W3CDTF">2026-06-07T08:33:00Z</dcterms:created>
  <dcterms:modified xsi:type="dcterms:W3CDTF">2026-06-07T09:27:00Z</dcterms:modified>
</cp:coreProperties>
</file>