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6120"/>
      </w:tblGrid>
      <w:tr>
        <w:trPr>
          <w:trHeight w:val="709"/>
        </w:trPr>
        <w:tc>
          <w:tcPr>
            <w:tcW w:w="3078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ỦY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BAN NHÂN DÂN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194945</wp:posOffset>
                      </wp:positionV>
                      <wp:extent cx="752475" cy="9525"/>
                      <wp:effectExtent l="0" t="0" r="28575" b="28575"/>
                      <wp:wrapNone/>
                      <wp:docPr id="171374308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524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55pt,15.35pt" to="95.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XÃ HƯƠNG KHÊ</w:t>
            </w:r>
          </w:p>
        </w:tc>
        <w:tc>
          <w:tcPr>
            <w:tcW w:w="6120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CỘNG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HÒA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XÃ HỘI CHỦ NGHĨA VIỆT NAM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213995</wp:posOffset>
                      </wp:positionV>
                      <wp:extent cx="2219325" cy="0"/>
                      <wp:effectExtent l="0" t="0" r="28575" b="19050"/>
                      <wp:wrapNone/>
                      <wp:docPr id="209898220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9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65pt,16.85pt" to="234.4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– Tự do – Hạnh phúc</w:t>
            </w:r>
          </w:p>
        </w:tc>
      </w:tr>
      <w:tr>
        <w:tc>
          <w:tcPr>
            <w:tcW w:w="3078" w:type="dxa"/>
          </w:tcPr>
          <w:p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Số:   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/GM-UBND</w:t>
            </w:r>
          </w:p>
        </w:tc>
        <w:tc>
          <w:tcPr>
            <w:tcW w:w="6120" w:type="dxa"/>
          </w:tcPr>
          <w:p>
            <w:pPr>
              <w:spacing w:before="24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Hương Khê, ngày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    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tháng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năm 2026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30"/>
          <w:szCs w:val="28"/>
        </w:rPr>
      </w:pPr>
      <w:r>
        <w:rPr>
          <w:rFonts w:ascii="Times New Roman" w:hAnsi="Times New Roman" w:cs="Times New Roman"/>
          <w:b/>
          <w:bCs/>
          <w:sz w:val="30"/>
          <w:szCs w:val="28"/>
        </w:rPr>
        <w:t>GIẤY MỜI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Thực hiện Chương trình công tác tháng 11/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2026, </w:t>
      </w:r>
      <w:r>
        <w:rPr>
          <w:rFonts w:ascii="Times New Roman" w:hAnsi="Times New Roman" w:cs="Times New Roman"/>
          <w:sz w:val="28"/>
          <w:szCs w:val="28"/>
        </w:rPr>
        <w:t xml:space="preserve">Ủy ban nhân dân xã Hương Khê tổ chức buổi làm việc với ông Phan Đình Chân, thường trú </w:t>
      </w:r>
      <w:r>
        <w:rPr>
          <w:rFonts w:ascii="Times New Roman" w:hAnsi="Times New Roman" w:cs="Times New Roman"/>
          <w:sz w:val="28"/>
          <w:szCs w:val="28"/>
          <w:lang w:val="vi-VN"/>
        </w:rPr>
        <w:t>tại</w:t>
      </w:r>
      <w:r>
        <w:rPr>
          <w:rFonts w:ascii="Times New Roman" w:hAnsi="Times New Roman" w:cs="Times New Roman"/>
          <w:sz w:val="28"/>
          <w:szCs w:val="28"/>
        </w:rPr>
        <w:t xml:space="preserve"> thôn </w:t>
      </w:r>
      <w:r>
        <w:rPr>
          <w:rFonts w:ascii="Times New Roman" w:hAnsi="Times New Roman" w:cs="Times New Roman"/>
          <w:sz w:val="28"/>
          <w:szCs w:val="28"/>
          <w:lang w:val="vi-VN"/>
        </w:rPr>
        <w:t>Phố Hòa</w:t>
      </w:r>
      <w:r>
        <w:rPr>
          <w:rFonts w:ascii="Times New Roman" w:hAnsi="Times New Roman" w:cs="Times New Roman"/>
          <w:sz w:val="28"/>
          <w:szCs w:val="28"/>
        </w:rPr>
        <w:t>, xã Hương Khê về một số nội dung liên quan đến việc gia đình ông đề nghị cấp Giấy chứng nhận quyền sử dụng đất.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1. Thành phần, trân trọng kính mời.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* Ở xã: 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P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hó 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Ch</w:t>
      </w:r>
      <w:r>
        <w:rPr>
          <w:rFonts w:ascii="Times New Roman" w:hAnsi="Times New Roman" w:cs="Times New Roman"/>
          <w:color w:val="000000"/>
          <w:sz w:val="28"/>
          <w:szCs w:val="28"/>
        </w:rPr>
        <w:t>ủ tịch UBND xã phụ trách lĩnh vực;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vi-V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Lãnh đạo Phòng Kinh tế phụ trách lĩnh vực đất đai và chuyên viên phòng Kinh tế (Đồng chí Lê Hữu Thọ; Trương Quang Thụy)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;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- Chuyên viên Văn phòng HĐND và UBND phụ trách Tư pháp.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  <w:lang w:val="vi-VN"/>
        </w:rPr>
        <w:t xml:space="preserve"> 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* Ở thôn: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vi-V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Đồng chí 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hôn 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trưởng, Trưởng Ban CTMT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thôn Phố Hòa,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xã Hương 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Khê.</w:t>
      </w:r>
      <w:bookmarkStart w:id="0" w:name="_GoBack"/>
      <w:bookmarkEnd w:id="0"/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* Hộ dân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val="vi-VN"/>
        </w:rPr>
        <w:t xml:space="preserve"> liên quan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</w:p>
    <w:p>
      <w:pPr>
        <w:spacing w:after="0" w:line="360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val="vi-V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Ông Phan Đình 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Chân, </w:t>
      </w:r>
      <w:r>
        <w:rPr>
          <w:rFonts w:ascii="Times New Roman" w:hAnsi="Times New Roman" w:cs="Times New Roman"/>
          <w:color w:val="000000"/>
          <w:sz w:val="28"/>
          <w:szCs w:val="28"/>
        </w:rPr>
        <w:t>Công dân thôn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 Phố Hòa</w:t>
      </w:r>
      <w:r>
        <w:rPr>
          <w:rFonts w:ascii="Times New Roman" w:hAnsi="Times New Roman" w:cs="Times New Roman"/>
          <w:color w:val="000000"/>
          <w:sz w:val="28"/>
          <w:szCs w:val="28"/>
        </w:rPr>
        <w:t>, xã Hương Khê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 </w:t>
      </w:r>
    </w:p>
    <w:p>
      <w:pPr>
        <w:spacing w:after="0" w:line="360" w:lineRule="exac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vi-VN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Thời gian: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Một buổi, bắt đầu từ 8 giờ, ngày 09/11/2026 (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vi-VN"/>
        </w:rPr>
        <w:t>thứ H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ai).</w:t>
      </w:r>
    </w:p>
    <w:p>
      <w:pPr>
        <w:tabs>
          <w:tab w:val="left" w:pos="5839"/>
        </w:tabs>
        <w:spacing w:after="0" w:line="360" w:lineRule="exact"/>
        <w:ind w:firstLine="720"/>
        <w:jc w:val="both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Địa điểm: </w:t>
      </w:r>
      <w:r>
        <w:rPr>
          <w:rStyle w:val="fontstyle01"/>
        </w:rPr>
        <w:t>Tại Hội trường tầng 02 trụ sở tiếp dân xã Hương Khê (</w:t>
      </w:r>
      <w:r>
        <w:rPr>
          <w:rStyle w:val="fontstyle21"/>
        </w:rPr>
        <w:t>đườngNguyễn Trung Thiên, xã Hương Khê, tỉnh Hà Tĩnh)</w:t>
      </w:r>
      <w:r>
        <w:t xml:space="preserve"> </w:t>
      </w:r>
    </w:p>
    <w:p>
      <w:pPr>
        <w:pStyle w:val="Standard"/>
        <w:spacing w:line="360" w:lineRule="exact"/>
        <w:ind w:firstLine="709"/>
        <w:jc w:val="both"/>
        <w:rPr>
          <w:rFonts w:cs="Times New Roman"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  <w:lang w:val="vi-VN"/>
        </w:rPr>
        <w:t>4. Phân công nhiệm vụ</w:t>
      </w:r>
      <w:r>
        <w:rPr>
          <w:rFonts w:cs="Times New Roman"/>
          <w:b/>
          <w:color w:val="000000"/>
          <w:sz w:val="28"/>
          <w:szCs w:val="28"/>
        </w:rPr>
        <w:t xml:space="preserve">: </w:t>
      </w:r>
    </w:p>
    <w:p>
      <w:pPr>
        <w:widowControl w:val="0"/>
        <w:spacing w:line="360" w:lineRule="exact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Giao Phòng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Kinh tế </w:t>
      </w:r>
      <w:r>
        <w:rPr>
          <w:rFonts w:ascii="Times New Roman" w:hAnsi="Times New Roman" w:cs="Times New Roman"/>
          <w:sz w:val="28"/>
          <w:szCs w:val="28"/>
        </w:rPr>
        <w:t xml:space="preserve">chuẩn bị các hồ sơ, tài liệu, nội dung liên quan phục vụ cuộc </w:t>
      </w:r>
      <w:r>
        <w:rPr>
          <w:rFonts w:ascii="Times New Roman" w:hAnsi="Times New Roman" w:cs="Times New Roman"/>
          <w:sz w:val="28"/>
          <w:szCs w:val="28"/>
          <w:lang w:val="vi-VN"/>
        </w:rPr>
        <w:t>làm việc</w:t>
      </w:r>
      <w:r>
        <w:rPr>
          <w:rFonts w:ascii="Times New Roman" w:hAnsi="Times New Roman" w:cs="Times New Roman"/>
          <w:sz w:val="28"/>
          <w:szCs w:val="28"/>
        </w:rPr>
        <w:t xml:space="preserve">; Văn phòng HĐND và UBND xã chuẩn bị Hội trường, nước uống phục vụ cuộc </w:t>
      </w:r>
      <w:r>
        <w:rPr>
          <w:rFonts w:ascii="Times New Roman" w:hAnsi="Times New Roman" w:cs="Times New Roman"/>
          <w:sz w:val="28"/>
          <w:szCs w:val="28"/>
          <w:lang w:val="vi-VN"/>
        </w:rPr>
        <w:t>họp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633"/>
      </w:tblGrid>
      <w:tr>
        <w:tc>
          <w:tcPr>
            <w:tcW w:w="4662" w:type="dxa"/>
          </w:tcPr>
          <w:p>
            <w:pPr>
              <w:spacing w:line="36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8"/>
              </w:rPr>
              <w:t>Nơi nhận:</w:t>
            </w:r>
          </w:p>
          <w:p>
            <w:pPr>
              <w:numPr>
                <w:ilvl w:val="0"/>
                <w:numId w:val="2"/>
              </w:numPr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spacing w:val="-10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>Như thành phần mời;</w:t>
            </w:r>
          </w:p>
          <w:p>
            <w:pPr>
              <w:numPr>
                <w:ilvl w:val="0"/>
                <w:numId w:val="2"/>
              </w:numPr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spacing w:val="-10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>Chủ tịch, các PCT UBND xã;</w:t>
            </w:r>
          </w:p>
          <w:p>
            <w:pPr>
              <w:numPr>
                <w:ilvl w:val="0"/>
                <w:numId w:val="2"/>
              </w:numPr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spacing w:val="-10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>Chánh, PVP HĐND và UBND xã;</w:t>
            </w:r>
          </w:p>
          <w:p>
            <w:pPr>
              <w:numPr>
                <w:ilvl w:val="0"/>
                <w:numId w:val="2"/>
              </w:numPr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color w:val="222222"/>
                <w:spacing w:val="-1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>Lưu: VT</w:t>
            </w:r>
            <w:r>
              <w:rPr>
                <w:rFonts w:ascii="Times New Roman" w:eastAsia="Times New Roman" w:hAnsi="Times New Roman" w:cs="Times New Roman"/>
                <w:color w:val="222222"/>
                <w:spacing w:val="-10"/>
              </w:rPr>
              <w:t>.</w:t>
            </w:r>
          </w:p>
        </w:tc>
        <w:tc>
          <w:tcPr>
            <w:tcW w:w="4652" w:type="dxa"/>
          </w:tcPr>
          <w:p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  <w:t>TL. CHỦ TỊCH</w:t>
            </w:r>
          </w:p>
          <w:p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  <w:t>KT. CHÁNH VĂN PHÒNG</w:t>
            </w:r>
          </w:p>
          <w:p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  <w:t>PHÓ CHÁNH VĂN PHÒNG</w:t>
            </w:r>
          </w:p>
          <w:p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</w:pPr>
          </w:p>
          <w:p>
            <w:pPr>
              <w:spacing w:line="360" w:lineRule="atLeast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</w:p>
          <w:p>
            <w:pPr>
              <w:spacing w:line="360" w:lineRule="atLeast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</w:p>
          <w:p>
            <w:pPr>
              <w:spacing w:line="360" w:lineRule="atLeast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</w:p>
          <w:p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-1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  <w:t>Lê Danh Vĩnh</w:t>
            </w:r>
          </w:p>
        </w:tc>
      </w:tr>
    </w:tbl>
    <w:p>
      <w:pPr>
        <w:pStyle w:val="Standard"/>
        <w:ind w:firstLine="709"/>
        <w:jc w:val="both"/>
        <w:rPr>
          <w:rFonts w:cs="Times New Roman"/>
          <w:color w:val="000000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7" w:h="16840" w:code="9"/>
      <w:pgMar w:top="864" w:right="1134" w:bottom="864" w:left="171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CA4896"/>
    <w:multiLevelType w:val="hybridMultilevel"/>
    <w:tmpl w:val="C1F8D99E"/>
    <w:lvl w:ilvl="0" w:tplc="F47E40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67A60"/>
    <w:multiLevelType w:val="hybridMultilevel"/>
    <w:tmpl w:val="236C41CC"/>
    <w:lvl w:ilvl="0" w:tplc="E4AA00A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BE0A75-048E-4847-8CAA-906A6C94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table" w:customStyle="1" w:styleId="TableGrid1">
    <w:name w:val="Table Grid1"/>
    <w:basedOn w:val="TableNormal"/>
    <w:next w:val="TableGrid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222222"/>
      <w:sz w:val="28"/>
      <w:szCs w:val="28"/>
    </w:rPr>
  </w:style>
  <w:style w:type="character" w:customStyle="1" w:styleId="fontstyle21">
    <w:name w:val="fontstyle21"/>
    <w:basedOn w:val="DefaultParagraphFont"/>
    <w:rPr>
      <w:rFonts w:ascii="Times New Roman" w:hAnsi="Times New Roman" w:cs="Times New Roman" w:hint="default"/>
      <w:b w:val="0"/>
      <w:bCs w:val="0"/>
      <w:i/>
      <w:iCs/>
      <w:color w:val="22222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E30EC-6E11-4784-923F-B2D2D24EB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</dc:creator>
  <cp:keywords/>
  <dc:description/>
  <cp:lastModifiedBy>Admin</cp:lastModifiedBy>
  <cp:revision>81</cp:revision>
  <dcterms:created xsi:type="dcterms:W3CDTF">2025-08-21T02:43:00Z</dcterms:created>
  <dcterms:modified xsi:type="dcterms:W3CDTF">2026-11-06T08:40:00Z</dcterms:modified>
</cp:coreProperties>
</file>