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2C92A" w14:textId="287E16B2" w:rsidR="00B5383C" w:rsidRPr="00B5383C" w:rsidRDefault="00B5383C" w:rsidP="00B5383C">
      <w:pPr>
        <w:jc w:val="both"/>
        <w:rPr>
          <w:sz w:val="28"/>
          <w:szCs w:val="28"/>
        </w:rPr>
      </w:pPr>
      <w:r w:rsidRPr="00B5383C">
        <w:rPr>
          <w:sz w:val="28"/>
          <w:szCs w:val="28"/>
        </w:rPr>
        <w:t>Chủ tịch UBND xã Hương Khê kiểm tra công tác chuẩn bị khai giảng năm học 2026 – 2027</w:t>
      </w:r>
    </w:p>
    <w:p w14:paraId="34BC4945" w14:textId="77777777" w:rsidR="00B5383C" w:rsidRPr="00B5383C" w:rsidRDefault="00B5383C" w:rsidP="00B5383C">
      <w:pPr>
        <w:jc w:val="both"/>
        <w:rPr>
          <w:sz w:val="28"/>
          <w:szCs w:val="28"/>
        </w:rPr>
      </w:pPr>
      <w:r w:rsidRPr="00B5383C">
        <w:rPr>
          <w:sz w:val="28"/>
          <w:szCs w:val="28"/>
        </w:rPr>
        <w:t>Chiều ngày 3/9, đồng chí Trần Quốc Bảo – Phó Bí thư Đảng ủy, Chủ tịch UBND xã Hương Khê đã đi kiểm tra công tác chuẩn bị các điều kiện tổ chức Lễ Khai giảng năm học 2026 – 2027 và Lễ khánh thành Trường Phổ thông nội trú Tiểu học và THCS Hương Khê. Cùng đi có lãnh đạo Phòng Văn hóa – Xã hội và Phòng Kinh tế xã.</w:t>
      </w:r>
    </w:p>
    <w:p w14:paraId="36539CF5" w14:textId="77777777" w:rsidR="00B5383C" w:rsidRPr="00B5383C" w:rsidRDefault="00B5383C" w:rsidP="00B5383C">
      <w:pPr>
        <w:jc w:val="both"/>
        <w:rPr>
          <w:sz w:val="28"/>
          <w:szCs w:val="28"/>
        </w:rPr>
      </w:pPr>
      <w:r w:rsidRPr="00B5383C">
        <w:rPr>
          <w:sz w:val="28"/>
          <w:szCs w:val="28"/>
        </w:rPr>
        <w:t>Đoàn đã kiểm tra thực tế công tác chuẩn bị tại điểm trường Mầm non ở thôn Phú Lâm; các điểm trường Tiểu học tại thôn Hương Long và thôn Hương Phong; đồng thời kiểm tra, dự sơ duyệt chương trình phục vụ Lễ Khai giảng năm học mới tại Trường Phổ thông nội trú Tiểu học và THCS Hương Khê.</w:t>
      </w:r>
    </w:p>
    <w:p w14:paraId="40B92205" w14:textId="77777777" w:rsidR="00B5383C" w:rsidRPr="00B5383C" w:rsidRDefault="00B5383C" w:rsidP="00B5383C">
      <w:pPr>
        <w:jc w:val="both"/>
        <w:rPr>
          <w:sz w:val="28"/>
          <w:szCs w:val="28"/>
        </w:rPr>
      </w:pPr>
      <w:r w:rsidRPr="00B5383C">
        <w:rPr>
          <w:sz w:val="28"/>
          <w:szCs w:val="28"/>
        </w:rPr>
        <w:t>Qua kiểm tra cho thấy, các trường học trên địa bàn đã chủ động triển khai các phần việc chuẩn bị cho năm học mới. Cơ sở vật chất, khuôn viên trường lớp, sân trường và các điều kiện phục vụ Lễ Khai giảng cơ bản được chuẩn bị đầy đủ, sẵn sàng đón học sinh trở lại trường và tổ chức các hoạt động đầu năm học.</w:t>
      </w:r>
    </w:p>
    <w:p w14:paraId="195AEA71" w14:textId="77777777" w:rsidR="00B5383C" w:rsidRPr="00B5383C" w:rsidRDefault="00B5383C" w:rsidP="00B5383C">
      <w:pPr>
        <w:jc w:val="both"/>
        <w:rPr>
          <w:sz w:val="28"/>
          <w:szCs w:val="28"/>
        </w:rPr>
      </w:pPr>
      <w:r w:rsidRPr="00B5383C">
        <w:rPr>
          <w:sz w:val="28"/>
          <w:szCs w:val="28"/>
        </w:rPr>
        <w:t>Tại Trường Phổ thông nội trú Tiểu học và THCS Hương Khê, công tác chuẩn bị cho Lễ khánh thành trường và Lễ Khai giảng cũng đang được khẩn trương triển khai. Chương trình, nội dung và các tiết mục phục vụ buổi lễ được nhà trường và các đơn vị liên quan tổ chức sơ duyệt, rà soát nhằm bảo đảm chương trình diễn ra trang trọng, thiết thực và ý nghĩa.</w:t>
      </w:r>
    </w:p>
    <w:p w14:paraId="4FE0B59C" w14:textId="77777777" w:rsidR="00B5383C" w:rsidRPr="00B5383C" w:rsidRDefault="00B5383C" w:rsidP="00B5383C">
      <w:pPr>
        <w:jc w:val="both"/>
        <w:rPr>
          <w:sz w:val="28"/>
          <w:szCs w:val="28"/>
        </w:rPr>
      </w:pPr>
      <w:r w:rsidRPr="00B5383C">
        <w:rPr>
          <w:sz w:val="28"/>
          <w:szCs w:val="28"/>
        </w:rPr>
        <w:t>Qua kiểm tra, đồng chí Trần Quốc Bảo – Phó Bí thư Đảng ủy, Chủ tịch UBND xã ghi nhận sự chủ động, tích cực của các nhà trường trong công tác chuẩn bị năm học mới. Đồng chí đề nghị Ban Giám hiệu các trường tiếp tục rà soát toàn bộ các điều kiện phục vụ Lễ Khai giảng; chú trọng công tác chỉnh trang, trang trí khuôn viên trường học; vệ sinh môi trường, sân trường, lớp học và các khu vực chức năng, bảo đảm cảnh quan sáng, xanh, sạch, đẹp.</w:t>
      </w:r>
    </w:p>
    <w:p w14:paraId="7AA4033A" w14:textId="77777777" w:rsidR="00B5383C" w:rsidRPr="00B5383C" w:rsidRDefault="00B5383C" w:rsidP="00B5383C">
      <w:pPr>
        <w:jc w:val="both"/>
        <w:rPr>
          <w:sz w:val="28"/>
          <w:szCs w:val="28"/>
        </w:rPr>
      </w:pPr>
      <w:r w:rsidRPr="00B5383C">
        <w:rPr>
          <w:sz w:val="28"/>
          <w:szCs w:val="28"/>
        </w:rPr>
        <w:t xml:space="preserve">Đồng chí Chủ tịch UBND xã cũng lưu ý các nhà trường cần kiểm tra kỹ cơ sở vật chất, trang thiết bị dạy học, hệ thống điện, nước và các điều kiện bảo đảm an toàn cho học sinh; đồng thời chủ động phối hợp với các phòng, ban chuyên môn của xã để kịp thời xử lý những vấn đề phát sinh, bảo đảm Lễ Khai giảng năm học 2026 – 2027 được tổ chức trang nghiêm, an toàn, tiết kiệm và ý nghĩa, tạo không khí phấn khởi, </w:t>
      </w:r>
      <w:r w:rsidRPr="00B5383C">
        <w:rPr>
          <w:sz w:val="28"/>
          <w:szCs w:val="28"/>
        </w:rPr>
        <w:lastRenderedPageBreak/>
        <w:t>vui tươi cho cán bộ, giáo viên, học sinh và phụ huynh ngay từ những ngày đầu năm học.</w:t>
      </w:r>
    </w:p>
    <w:p w14:paraId="011CB4F2" w14:textId="77777777" w:rsidR="00B5383C" w:rsidRPr="00B5383C" w:rsidRDefault="00B5383C" w:rsidP="00B5383C">
      <w:pPr>
        <w:jc w:val="both"/>
        <w:rPr>
          <w:sz w:val="28"/>
          <w:szCs w:val="28"/>
        </w:rPr>
      </w:pPr>
      <w:r w:rsidRPr="00B5383C">
        <w:rPr>
          <w:sz w:val="28"/>
          <w:szCs w:val="28"/>
        </w:rPr>
        <w:t>Đối với Lễ khánh thành Trường Phổ thông nội trú Tiểu học và THCS Hương Khê, đồng chí Trần Quốc Bảo yêu cầu các đơn vị liên quan tiếp tục phối hợp chặt chẽ, hoàn thiện những phần việc còn lại, nhất là công tác khánh tiết, vệ sinh môi trường, cảnh quan, cơ sở vật chất và chương trình buổi lễ, góp phần tổ chức thành công sự kiện quan trọng này.</w:t>
      </w:r>
    </w:p>
    <w:p w14:paraId="4556588B" w14:textId="77777777" w:rsidR="00B5383C" w:rsidRPr="00B5383C" w:rsidRDefault="00B5383C" w:rsidP="00B5383C">
      <w:pPr>
        <w:jc w:val="both"/>
        <w:rPr>
          <w:sz w:val="28"/>
          <w:szCs w:val="28"/>
        </w:rPr>
      </w:pPr>
      <w:r w:rsidRPr="00B5383C">
        <w:rPr>
          <w:sz w:val="28"/>
          <w:szCs w:val="28"/>
        </w:rPr>
        <w:t>Với sự chủ động của cấp ủy, chính quyền, ngành giáo dục và các nhà trường, đến nay công tác chuẩn bị cho Lễ Khai giảng năm học 2026 – 2027 trên địa bàn xã Hương Khê đang được triển khai tích cực, đồng bộ, sẵn sàng cho ngày hội đến trường của các em học sinh và một năm học mới với nhiều kỳ vọng, quyết tâm đạt kết quả cao.</w:t>
      </w:r>
    </w:p>
    <w:p w14:paraId="2C866FB7" w14:textId="2D3ECB87" w:rsidR="00284E78" w:rsidRPr="00B5383C" w:rsidRDefault="00284E78" w:rsidP="00B5383C">
      <w:pPr>
        <w:jc w:val="both"/>
        <w:rPr>
          <w:sz w:val="28"/>
          <w:szCs w:val="28"/>
        </w:rPr>
      </w:pPr>
    </w:p>
    <w:sectPr w:rsidR="00284E78" w:rsidRPr="00B538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E78"/>
    <w:rsid w:val="000234C8"/>
    <w:rsid w:val="00053CDF"/>
    <w:rsid w:val="000C444B"/>
    <w:rsid w:val="00270E6E"/>
    <w:rsid w:val="0027212E"/>
    <w:rsid w:val="00284E78"/>
    <w:rsid w:val="00676661"/>
    <w:rsid w:val="006F4260"/>
    <w:rsid w:val="00703433"/>
    <w:rsid w:val="00781437"/>
    <w:rsid w:val="007D5D53"/>
    <w:rsid w:val="009279CC"/>
    <w:rsid w:val="009E1058"/>
    <w:rsid w:val="00A10CB8"/>
    <w:rsid w:val="00AC64BF"/>
    <w:rsid w:val="00B5383C"/>
    <w:rsid w:val="00D536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C1C1D"/>
  <w15:chartTrackingRefBased/>
  <w15:docId w15:val="{CF77A119-4143-479A-B254-482896E8D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284E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284E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284E78"/>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284E78"/>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284E78"/>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284E78"/>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284E78"/>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284E78"/>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284E78"/>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84E78"/>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284E78"/>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284E78"/>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284E78"/>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284E78"/>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284E78"/>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284E78"/>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284E78"/>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284E78"/>
    <w:rPr>
      <w:rFonts w:eastAsiaTheme="majorEastAsia" w:cstheme="majorBidi"/>
      <w:color w:val="272727" w:themeColor="text1" w:themeTint="D8"/>
    </w:rPr>
  </w:style>
  <w:style w:type="paragraph" w:styleId="Tiu">
    <w:name w:val="Title"/>
    <w:basedOn w:val="Binhthng"/>
    <w:next w:val="Binhthng"/>
    <w:link w:val="TiuChar"/>
    <w:uiPriority w:val="10"/>
    <w:qFormat/>
    <w:rsid w:val="00284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84E78"/>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84E78"/>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284E78"/>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284E78"/>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284E78"/>
    <w:rPr>
      <w:i/>
      <w:iCs/>
      <w:color w:val="404040" w:themeColor="text1" w:themeTint="BF"/>
    </w:rPr>
  </w:style>
  <w:style w:type="paragraph" w:styleId="oancuaDanhsach">
    <w:name w:val="List Paragraph"/>
    <w:basedOn w:val="Binhthng"/>
    <w:uiPriority w:val="34"/>
    <w:qFormat/>
    <w:rsid w:val="00284E78"/>
    <w:pPr>
      <w:ind w:left="720"/>
      <w:contextualSpacing/>
    </w:pPr>
  </w:style>
  <w:style w:type="character" w:styleId="NhnmnhThm">
    <w:name w:val="Intense Emphasis"/>
    <w:basedOn w:val="Phngmcinhcuaoanvn"/>
    <w:uiPriority w:val="21"/>
    <w:qFormat/>
    <w:rsid w:val="00284E78"/>
    <w:rPr>
      <w:i/>
      <w:iCs/>
      <w:color w:val="2F5496" w:themeColor="accent1" w:themeShade="BF"/>
    </w:rPr>
  </w:style>
  <w:style w:type="paragraph" w:styleId="Nhaykepm">
    <w:name w:val="Intense Quote"/>
    <w:basedOn w:val="Binhthng"/>
    <w:next w:val="Binhthng"/>
    <w:link w:val="NhaykepmChar"/>
    <w:uiPriority w:val="30"/>
    <w:qFormat/>
    <w:rsid w:val="00284E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284E78"/>
    <w:rPr>
      <w:i/>
      <w:iCs/>
      <w:color w:val="2F5496" w:themeColor="accent1" w:themeShade="BF"/>
    </w:rPr>
  </w:style>
  <w:style w:type="character" w:styleId="ThamchiuNhnmnh">
    <w:name w:val="Intense Reference"/>
    <w:basedOn w:val="Phngmcinhcuaoanvn"/>
    <w:uiPriority w:val="32"/>
    <w:qFormat/>
    <w:rsid w:val="00284E7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438</Words>
  <Characters>2499</Characters>
  <Application>Microsoft Office Word</Application>
  <DocSecurity>0</DocSecurity>
  <Lines>20</Lines>
  <Paragraphs>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1</cp:revision>
  <dcterms:created xsi:type="dcterms:W3CDTF">2026-09-03T08:57:00Z</dcterms:created>
  <dcterms:modified xsi:type="dcterms:W3CDTF">2026-09-03T09:11:00Z</dcterms:modified>
</cp:coreProperties>
</file>