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02776" w14:textId="77777777" w:rsidR="00F42DD4" w:rsidRPr="00F42DD4" w:rsidRDefault="00F42DD4" w:rsidP="00F42DD4">
      <w:pPr>
        <w:jc w:val="both"/>
        <w:rPr>
          <w:sz w:val="28"/>
          <w:szCs w:val="28"/>
        </w:rPr>
      </w:pPr>
      <w:r w:rsidRPr="00F42DD4">
        <w:rPr>
          <w:b/>
          <w:bCs/>
          <w:sz w:val="28"/>
          <w:szCs w:val="28"/>
        </w:rPr>
        <w:t>Lãnh đạo UBND xã Hương Khê làm việc với các hộ dân liên quan đến giải phóng mặt bằng dự án sửa chữa, nâng cấp Chợ Gia và kè Sông Tiêm</w:t>
      </w:r>
    </w:p>
    <w:p w14:paraId="0E968A80" w14:textId="77777777" w:rsidR="00F42DD4" w:rsidRPr="00F42DD4" w:rsidRDefault="00F42DD4" w:rsidP="00F42DD4">
      <w:pPr>
        <w:jc w:val="both"/>
        <w:rPr>
          <w:sz w:val="28"/>
          <w:szCs w:val="28"/>
        </w:rPr>
      </w:pPr>
      <w:r w:rsidRPr="00F42DD4">
        <w:rPr>
          <w:sz w:val="28"/>
          <w:szCs w:val="28"/>
        </w:rPr>
        <w:t>Nhằm đẩy nhanh tiến độ giải phóng mặt bằng để triển khai thi công các dự án sửa chữa, nâng cấp Chợ Gia và khôi phục, xử lý hư hỏng tuyến đường giao thông bờ Nam Sông Tiêm, thôn Phú Vinh, sáng ngày 19/6, UBND xã Hương Khê tổ chức buổi làm việc với các hộ dân có liên quan.</w:t>
      </w:r>
    </w:p>
    <w:p w14:paraId="404BFF8E" w14:textId="77777777" w:rsidR="00F42DD4" w:rsidRPr="00F42DD4" w:rsidRDefault="00F42DD4" w:rsidP="00F42DD4">
      <w:pPr>
        <w:jc w:val="both"/>
        <w:rPr>
          <w:sz w:val="28"/>
          <w:szCs w:val="28"/>
        </w:rPr>
      </w:pPr>
      <w:r w:rsidRPr="00F42DD4">
        <w:rPr>
          <w:sz w:val="28"/>
          <w:szCs w:val="28"/>
        </w:rPr>
        <w:t>Đồng chí Nguyễn Trường Thọ, Phó Chủ tịch UBND xã và đồng chí Phan Đình Long, Phó Trưởng Phòng Kinh tế xã chủ trì buổi làm việc.</w:t>
      </w:r>
    </w:p>
    <w:p w14:paraId="3E97C71F" w14:textId="77777777" w:rsidR="00F42DD4" w:rsidRPr="00F42DD4" w:rsidRDefault="00F42DD4" w:rsidP="00F42DD4">
      <w:pPr>
        <w:jc w:val="both"/>
        <w:rPr>
          <w:sz w:val="28"/>
          <w:szCs w:val="28"/>
        </w:rPr>
      </w:pPr>
      <w:r w:rsidRPr="00F42DD4">
        <w:rPr>
          <w:sz w:val="28"/>
          <w:szCs w:val="28"/>
        </w:rPr>
        <w:t>Dự án sửa chữa, nâng cấp Chợ Gia có tổng mức đầu tư hơn 2,42 tỷ đồng từ nguồn ngân sách xã và các nguồn vốn huy động hợp pháp khác. Công trình được đầu tư đồng bộ với nhiều hạng mục quan trọng như: sửa chữa, mở rộng hệ thống hàng rào; xây dựng cổng phụ, lắp đặt cổng chính; cải tạo, mở rộng sân chợ; xây dựng, bổ sung hệ thống mương thoát nước nhằm bảo đảm vệ sinh môi trường, mỹ quan và nâng cao hiệu quả sử dụng khu vực chợ.</w:t>
      </w:r>
    </w:p>
    <w:p w14:paraId="5FBED69D" w14:textId="77777777" w:rsidR="00F42DD4" w:rsidRPr="00F42DD4" w:rsidRDefault="00F42DD4" w:rsidP="00F42DD4">
      <w:pPr>
        <w:jc w:val="both"/>
        <w:rPr>
          <w:sz w:val="28"/>
          <w:szCs w:val="28"/>
        </w:rPr>
      </w:pPr>
      <w:r w:rsidRPr="00F42DD4">
        <w:rPr>
          <w:sz w:val="28"/>
          <w:szCs w:val="28"/>
        </w:rPr>
        <w:t>Bên cạnh đó, dự án còn xây dựng mới dãy ki-ốt dài 42m, tạo thêm mặt bằng kinh doanh cho các hộ tiểu thương; xây dựng nhà xe phục vụ nhu cầu gửi xe của người dân và khách hàng; xây mới đình thực phẩm với quy mô phù hợp, đáp ứng yêu cầu kinh doanh các mặt hàng thực phẩm an toàn, góp phần nâng cao chất lượng hoạt động thương mại trên địa bàn.</w:t>
      </w:r>
    </w:p>
    <w:p w14:paraId="373C2385" w14:textId="77777777" w:rsidR="00F42DD4" w:rsidRPr="00F42DD4" w:rsidRDefault="00F42DD4" w:rsidP="00F42DD4">
      <w:pPr>
        <w:jc w:val="both"/>
        <w:rPr>
          <w:sz w:val="28"/>
          <w:szCs w:val="28"/>
        </w:rPr>
      </w:pPr>
      <w:r w:rsidRPr="00F42DD4">
        <w:rPr>
          <w:sz w:val="28"/>
          <w:szCs w:val="28"/>
        </w:rPr>
        <w:t>Dự án khôi phục, xử lý hư hỏng tuyến đường giao thông bờ Nam Sông Tiêm có tổng mức đầu tư hơn 3,7 tỷ đồng từ nguồn ngân sách Trung ương hỗ trợ khắc phục hậu quả cơn bão số 10 và các đợt thiên tai khác xảy ra từ đầu năm 2025, cùng nguồn ngân sách cấp tỉnh.</w:t>
      </w:r>
    </w:p>
    <w:p w14:paraId="192B8108" w14:textId="77777777" w:rsidR="00F42DD4" w:rsidRPr="00F42DD4" w:rsidRDefault="00F42DD4" w:rsidP="00F42DD4">
      <w:pPr>
        <w:jc w:val="both"/>
        <w:rPr>
          <w:sz w:val="28"/>
          <w:szCs w:val="28"/>
        </w:rPr>
      </w:pPr>
      <w:r w:rsidRPr="00F42DD4">
        <w:rPr>
          <w:sz w:val="28"/>
          <w:szCs w:val="28"/>
        </w:rPr>
        <w:t>Cả hai công trình do Công ty TNHH Thương mại - Dịch vụ - Xây dựng Hương Thịnh thi công.</w:t>
      </w:r>
    </w:p>
    <w:p w14:paraId="3501CFF9" w14:textId="77777777" w:rsidR="00F42DD4" w:rsidRPr="00F42DD4" w:rsidRDefault="00F42DD4" w:rsidP="00F42DD4">
      <w:pPr>
        <w:jc w:val="both"/>
        <w:rPr>
          <w:sz w:val="28"/>
          <w:szCs w:val="28"/>
        </w:rPr>
      </w:pPr>
      <w:r w:rsidRPr="00F42DD4">
        <w:rPr>
          <w:sz w:val="28"/>
          <w:szCs w:val="28"/>
        </w:rPr>
        <w:t>Đến nay, công tác giải phóng mặt bằng cơ bản đã hoàn thành. Tuy nhiên, vẫn còn một số hộ dân có tài sản trên đất nằm trong phạm vi ảnh hưởng của dự án, gồm hộ ông Phan Hồng Sơn (thôn Phú Vinh), hộ bà Phạm Thị Liên (thôn Quang Lộc, xã Phú Gia), hộ anh Đặng Văn Kế (thôn Vĩnh Đại, xã Hương Xuân) và một số hộ dân khác liên quan đến cây keo, cây bàng chưa thống nhất phương án xử lý.</w:t>
      </w:r>
    </w:p>
    <w:p w14:paraId="2194428D" w14:textId="77777777" w:rsidR="00F42DD4" w:rsidRPr="00F42DD4" w:rsidRDefault="00F42DD4" w:rsidP="00F42DD4">
      <w:pPr>
        <w:jc w:val="both"/>
        <w:rPr>
          <w:sz w:val="28"/>
          <w:szCs w:val="28"/>
        </w:rPr>
      </w:pPr>
      <w:r w:rsidRPr="00F42DD4">
        <w:rPr>
          <w:sz w:val="28"/>
          <w:szCs w:val="28"/>
        </w:rPr>
        <w:lastRenderedPageBreak/>
        <w:t>Tại buổi làm việc, lãnh đạo UBND xã, đơn vị thi công và các hộ dân đã cùng trao đổi, thống nhất phương án hỗ trợ kinh phí đối với tài sản trên đất bị ảnh hưởng theo quy định của Nhà nước.</w:t>
      </w:r>
    </w:p>
    <w:p w14:paraId="4FC9CC73" w14:textId="77777777" w:rsidR="00F42DD4" w:rsidRPr="00F42DD4" w:rsidRDefault="00F42DD4" w:rsidP="00F42DD4">
      <w:pPr>
        <w:jc w:val="both"/>
        <w:rPr>
          <w:sz w:val="28"/>
          <w:szCs w:val="28"/>
        </w:rPr>
      </w:pPr>
      <w:r w:rsidRPr="00F42DD4">
        <w:rPr>
          <w:sz w:val="28"/>
          <w:szCs w:val="28"/>
        </w:rPr>
        <w:t>Trên tinh thần đồng thuận và chia sẻ trách nhiệm vì lợi ích chung, các hộ dân đã thống nhất nhận kinh phí hỗ trợ và bàn giao mặt bằng cho đơn vị thi công.</w:t>
      </w:r>
    </w:p>
    <w:p w14:paraId="0BB53E95" w14:textId="77777777" w:rsidR="00F42DD4" w:rsidRPr="00F42DD4" w:rsidRDefault="00F42DD4" w:rsidP="00F42DD4">
      <w:pPr>
        <w:jc w:val="both"/>
        <w:rPr>
          <w:sz w:val="28"/>
          <w:szCs w:val="28"/>
        </w:rPr>
      </w:pPr>
      <w:r w:rsidRPr="00F42DD4">
        <w:rPr>
          <w:sz w:val="28"/>
          <w:szCs w:val="28"/>
        </w:rPr>
        <w:t>Đối với một số cây bàng nằm trong khuôn viên dự án sửa chữa, nâng cấp Chợ Gia, UBND xã sẽ căn cứ vào hồ sơ thiết kế để xem xét cụ thể. Những cây không ảnh hưởng đến quá trình thi công sẽ được giữ nguyên; trường hợp phải di dời hoặc chặt hạ sẽ được hỗ trợ kinh phí theo đúng quy định hiện hành.</w:t>
      </w:r>
    </w:p>
    <w:p w14:paraId="432E95B2" w14:textId="77777777" w:rsidR="00F42DD4" w:rsidRPr="00F42DD4" w:rsidRDefault="00F42DD4" w:rsidP="00F42DD4">
      <w:pPr>
        <w:jc w:val="both"/>
        <w:rPr>
          <w:sz w:val="28"/>
          <w:szCs w:val="28"/>
        </w:rPr>
      </w:pPr>
      <w:r w:rsidRPr="00F42DD4">
        <w:rPr>
          <w:sz w:val="28"/>
          <w:szCs w:val="28"/>
        </w:rPr>
        <w:t>Để các dự án được triển khai bảo đảm chất lượng và tiến độ đề ra, lãnh đạo UBND xã Hương Khê đề nghị đơn vị thi công và các hộ dân liên quan tiếp tục phối hợp chặt chẽ, thực hiện nghiêm các nội dung đã thống nhất, góp phần sớm hoàn thành công trình, đưa vào sử dụng, đáp ứng nhu cầu phát triển kinh tế - xã hội và phục vụ đời sống của Nhân dân trên địa bàn.</w:t>
      </w:r>
    </w:p>
    <w:p w14:paraId="03B88E42" w14:textId="29FA807E" w:rsidR="00602B9B" w:rsidRPr="00F42DD4" w:rsidRDefault="00602B9B" w:rsidP="00F42DD4">
      <w:pPr>
        <w:jc w:val="both"/>
      </w:pPr>
    </w:p>
    <w:sectPr w:rsidR="00602B9B" w:rsidRPr="00F42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79E"/>
    <w:rsid w:val="000234C8"/>
    <w:rsid w:val="00053CDF"/>
    <w:rsid w:val="000C444B"/>
    <w:rsid w:val="00270E6E"/>
    <w:rsid w:val="005310F6"/>
    <w:rsid w:val="00602B9B"/>
    <w:rsid w:val="00676661"/>
    <w:rsid w:val="006C6393"/>
    <w:rsid w:val="006F4260"/>
    <w:rsid w:val="007C7BC1"/>
    <w:rsid w:val="007D5D53"/>
    <w:rsid w:val="009131A1"/>
    <w:rsid w:val="009279CC"/>
    <w:rsid w:val="009E1058"/>
    <w:rsid w:val="009F6059"/>
    <w:rsid w:val="00A43FC9"/>
    <w:rsid w:val="00AC64BF"/>
    <w:rsid w:val="00BC4DFD"/>
    <w:rsid w:val="00D7679E"/>
    <w:rsid w:val="00F42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BEAD"/>
  <w15:chartTrackingRefBased/>
  <w15:docId w15:val="{4EA99F75-050E-419D-9A60-09A8148FA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D767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D767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D7679E"/>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D7679E"/>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D7679E"/>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D7679E"/>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D7679E"/>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D7679E"/>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D7679E"/>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7679E"/>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D7679E"/>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D7679E"/>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D7679E"/>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D7679E"/>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D7679E"/>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D7679E"/>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D7679E"/>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D7679E"/>
    <w:rPr>
      <w:rFonts w:eastAsiaTheme="majorEastAsia" w:cstheme="majorBidi"/>
      <w:color w:val="272727" w:themeColor="text1" w:themeTint="D8"/>
    </w:rPr>
  </w:style>
  <w:style w:type="paragraph" w:styleId="Tiu">
    <w:name w:val="Title"/>
    <w:basedOn w:val="Binhthng"/>
    <w:next w:val="Binhthng"/>
    <w:link w:val="TiuChar"/>
    <w:uiPriority w:val="10"/>
    <w:qFormat/>
    <w:rsid w:val="00D76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D7679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D7679E"/>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D7679E"/>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D7679E"/>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D7679E"/>
    <w:rPr>
      <w:i/>
      <w:iCs/>
      <w:color w:val="404040" w:themeColor="text1" w:themeTint="BF"/>
    </w:rPr>
  </w:style>
  <w:style w:type="paragraph" w:styleId="oancuaDanhsach">
    <w:name w:val="List Paragraph"/>
    <w:basedOn w:val="Binhthng"/>
    <w:uiPriority w:val="34"/>
    <w:qFormat/>
    <w:rsid w:val="00D7679E"/>
    <w:pPr>
      <w:ind w:left="720"/>
      <w:contextualSpacing/>
    </w:pPr>
  </w:style>
  <w:style w:type="character" w:styleId="NhnmnhThm">
    <w:name w:val="Intense Emphasis"/>
    <w:basedOn w:val="Phngmcinhcuaoanvn"/>
    <w:uiPriority w:val="21"/>
    <w:qFormat/>
    <w:rsid w:val="00D7679E"/>
    <w:rPr>
      <w:i/>
      <w:iCs/>
      <w:color w:val="2F5496" w:themeColor="accent1" w:themeShade="BF"/>
    </w:rPr>
  </w:style>
  <w:style w:type="paragraph" w:styleId="Nhaykepm">
    <w:name w:val="Intense Quote"/>
    <w:basedOn w:val="Binhthng"/>
    <w:next w:val="Binhthng"/>
    <w:link w:val="NhaykepmChar"/>
    <w:uiPriority w:val="30"/>
    <w:qFormat/>
    <w:rsid w:val="00D767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D7679E"/>
    <w:rPr>
      <w:i/>
      <w:iCs/>
      <w:color w:val="2F5496" w:themeColor="accent1" w:themeShade="BF"/>
    </w:rPr>
  </w:style>
  <w:style w:type="character" w:styleId="ThamchiuNhnmnh">
    <w:name w:val="Intense Reference"/>
    <w:basedOn w:val="Phngmcinhcuaoanvn"/>
    <w:uiPriority w:val="32"/>
    <w:qFormat/>
    <w:rsid w:val="00D7679E"/>
    <w:rPr>
      <w:b/>
      <w:bCs/>
      <w:smallCaps/>
      <w:color w:val="2F5496" w:themeColor="accent1" w:themeShade="BF"/>
      <w:spacing w:val="5"/>
    </w:rPr>
  </w:style>
  <w:style w:type="paragraph" w:styleId="ThngthngWeb">
    <w:name w:val="Normal (Web)"/>
    <w:basedOn w:val="Binhthng"/>
    <w:uiPriority w:val="99"/>
    <w:semiHidden/>
    <w:unhideWhenUsed/>
    <w:rsid w:val="007C7BC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451</Words>
  <Characters>2573</Characters>
  <Application>Microsoft Office Word</Application>
  <DocSecurity>0</DocSecurity>
  <Lines>21</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5</cp:revision>
  <dcterms:created xsi:type="dcterms:W3CDTF">2026-06-19T07:00:00Z</dcterms:created>
  <dcterms:modified xsi:type="dcterms:W3CDTF">2026-06-19T07:51:00Z</dcterms:modified>
</cp:coreProperties>
</file>