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3D6B" w:rsidRPr="00E55989" w:rsidRDefault="00563D6B" w:rsidP="00E55989">
      <w:pPr>
        <w:pStyle w:val="isselectedend"/>
        <w:jc w:val="both"/>
        <w:rPr>
          <w:sz w:val="28"/>
          <w:szCs w:val="28"/>
        </w:rPr>
      </w:pPr>
      <w:r w:rsidRPr="00E55989">
        <w:rPr>
          <w:rStyle w:val="Strong"/>
          <w:sz w:val="28"/>
          <w:szCs w:val="28"/>
        </w:rPr>
        <w:t>Lãnh đạo xã Hương Khê dâng hoa, dâng hương tưởng niệm 10 nữ Thanh niên xung phong anh hùng tại Ngã ba Đồng Lộc</w:t>
      </w:r>
    </w:p>
    <w:p w:rsidR="00563D6B" w:rsidRPr="00E55989" w:rsidRDefault="00563D6B" w:rsidP="00E55989">
      <w:pPr>
        <w:pStyle w:val="isselectedend"/>
        <w:jc w:val="both"/>
        <w:rPr>
          <w:sz w:val="28"/>
          <w:szCs w:val="28"/>
        </w:rPr>
      </w:pPr>
      <w:r w:rsidRPr="00E55989">
        <w:rPr>
          <w:sz w:val="28"/>
          <w:szCs w:val="28"/>
        </w:rPr>
        <w:t xml:space="preserve">Nhân kỷ niệm 79 năm Ngày Thương binh - Liệt sĩ (27/7/1947 - 27/7/2026) và 58 năm Chiến thắng Đồng Lộc (24/7/1968 - 24/7/2026), chiều ngày 26/7/2026, Đoàn đại biểu Đảng bộ, chính quyền và Nhân dân xã Hương Khê do đồng chí </w:t>
      </w:r>
      <w:r w:rsidRPr="00E55989">
        <w:rPr>
          <w:rStyle w:val="Strong"/>
          <w:b w:val="0"/>
          <w:sz w:val="28"/>
          <w:szCs w:val="28"/>
        </w:rPr>
        <w:t>Trần Quang Nhật</w:t>
      </w:r>
      <w:r w:rsidRPr="00E55989">
        <w:rPr>
          <w:sz w:val="28"/>
          <w:szCs w:val="28"/>
        </w:rPr>
        <w:t xml:space="preserve"> - Ủy viên Ban Chấp hành Đảng bộ tỉnh, Bí thư Đảng ủy, Chủ tịch HĐND xã làm Trưởng đoàn đã đến dâng hoa, dâng hương tại Khu di tích lịch sử Quố</w:t>
      </w:r>
      <w:r w:rsidR="00E55989">
        <w:rPr>
          <w:sz w:val="28"/>
          <w:szCs w:val="28"/>
        </w:rPr>
        <w:t>c gia đặc biệt Ngã ba Đồng Lộc.</w:t>
      </w:r>
      <w:bookmarkStart w:id="0" w:name="_GoBack"/>
      <w:bookmarkEnd w:id="0"/>
    </w:p>
    <w:p w:rsidR="00563D6B" w:rsidRPr="00E55989" w:rsidRDefault="00563D6B" w:rsidP="00E55989">
      <w:pPr>
        <w:pStyle w:val="isselectedend"/>
        <w:jc w:val="both"/>
        <w:rPr>
          <w:sz w:val="28"/>
          <w:szCs w:val="28"/>
        </w:rPr>
      </w:pPr>
      <w:r w:rsidRPr="00E55989">
        <w:rPr>
          <w:sz w:val="28"/>
          <w:szCs w:val="28"/>
        </w:rPr>
        <w:t>Tham gia đoàn có các đồng chí trong Thường trực Đảng ủy, HĐND, lãnh đạo UBND, Ủy ban MTTQ Việt Nam xã cùng đại diện các ban, ngành, đoàn thể và cán bộ, công chức xã.</w:t>
      </w:r>
    </w:p>
    <w:p w:rsidR="00563D6B" w:rsidRPr="00E55989" w:rsidRDefault="00563D6B" w:rsidP="00E55989">
      <w:pPr>
        <w:pStyle w:val="isselectedend"/>
        <w:jc w:val="both"/>
        <w:rPr>
          <w:sz w:val="28"/>
          <w:szCs w:val="28"/>
        </w:rPr>
      </w:pPr>
      <w:r w:rsidRPr="00E55989">
        <w:rPr>
          <w:sz w:val="28"/>
          <w:szCs w:val="28"/>
        </w:rPr>
        <w:t>Trong không khí trang nghiêm, thành kính, đoàn đại biểu đã kính cẩn đặt vòng hoa, dâng hương tại Nhà bia tưởng niệm và phần mộ của 10 nữ Anh hùng liệt sĩ Thanh niên xung phong. Trước anh linh các Anh hùng liệt sĩ, các đại biểu đã dành phút mặc niệm, bày tỏ lòng biết ơn sâu sắc đối với sự hy sinh anh dũng của 10 nữ Thanh niên xung phong Tiểu đội 4, Đại đội 552, Tổng đội Thanh niên xung phong 55 Hà Tĩnh, những người đã anh dũng chiến đấu, hiến trọn tuổi thanh xuân vì độc lập, tự do của Tổ quốc và hạnh phúc của Nhân dân.</w:t>
      </w:r>
    </w:p>
    <w:p w:rsidR="00563D6B" w:rsidRPr="00E55989" w:rsidRDefault="00563D6B" w:rsidP="00E55989">
      <w:pPr>
        <w:pStyle w:val="isselectedend"/>
        <w:jc w:val="both"/>
        <w:rPr>
          <w:sz w:val="28"/>
          <w:szCs w:val="28"/>
        </w:rPr>
      </w:pPr>
      <w:r w:rsidRPr="00E55989">
        <w:rPr>
          <w:sz w:val="28"/>
          <w:szCs w:val="28"/>
        </w:rPr>
        <w:t>Sự hy sinh bất khuất của 10 nữ Thanh niên xung phong tại Ngã ba Đồng Lộc đã trở thành biểu tượng sáng ngời của chủ nghĩa anh hùng cách mạng, tinh thần yêu nước và ý chí quật cường của tuổi trẻ Việt Nam trong cuộc kháng chiến chống Mỹ cứu nước. Những cống hiến to lớn ấy mãi mãi được các thế hệ hôm nay và mai sau khắc ghi, trân trọng và tiếp nối.</w:t>
      </w:r>
    </w:p>
    <w:p w:rsidR="00563D6B" w:rsidRPr="00E55989" w:rsidRDefault="00563D6B" w:rsidP="00E55989">
      <w:pPr>
        <w:pStyle w:val="isselectedend"/>
        <w:jc w:val="both"/>
        <w:rPr>
          <w:sz w:val="28"/>
          <w:szCs w:val="28"/>
        </w:rPr>
      </w:pPr>
      <w:r w:rsidRPr="00E55989">
        <w:rPr>
          <w:sz w:val="28"/>
          <w:szCs w:val="28"/>
        </w:rPr>
        <w:t>Trước anh linh các Anh hùng liệt sĩ, Đảng bộ, chính quyền và Nhân dân xã Hương Khê nguyện đoàn kết một lòng, tiếp tục phát huy truyền thống cách mạng vẻ vang của quê hương, nêu cao tinh thần trách nhiệm, đổi mới, sáng tạo, quyết tâm thực hiện thắng lợi các mục tiêu phát triển kinh tế - xã hội, giữ vững quốc phòng - an ninh, xây dựng Đảng và hệ thống chính trị ngày càng trong sạch, vững mạnh, góp phần xây dựng xã Hương Khê ngày càng phát triển giàu đẹp, văn minh và bền vững.</w:t>
      </w:r>
    </w:p>
    <w:p w:rsidR="00563D6B" w:rsidRPr="00E55989" w:rsidRDefault="00563D6B" w:rsidP="00E55989">
      <w:pPr>
        <w:pStyle w:val="NormalWeb"/>
        <w:jc w:val="both"/>
        <w:rPr>
          <w:sz w:val="28"/>
          <w:szCs w:val="28"/>
        </w:rPr>
      </w:pPr>
      <w:r w:rsidRPr="00E55989">
        <w:rPr>
          <w:sz w:val="28"/>
          <w:szCs w:val="28"/>
        </w:rPr>
        <w:t xml:space="preserve">Hoạt động dâng hoa, dâng hương tưởng niệm 10 nữ Thanh niên xung phong anh hùng tại Khu di tích lịch sử Quốc gia đặc biệt Ngã ba Đồng Lộc là hoạt động có ý nghĩa thiết thực trong chuỗi các hoạt động kỷ niệm 79 năm Ngày Thương binh - Liệt sĩ của xã Hương Khê. Đây không chỉ là dịp để tri ân, tưởng nhớ các Anh hùng liệt sĩ đã hy sinh vì sự nghiệp giải phóng dân tộc, thống nhất đất nước mà còn góp phần giáo dục truyền thống yêu nước, lòng tự hào dân tộc, khơi dậy tinh thần "Uống nước </w:t>
      </w:r>
      <w:r w:rsidRPr="00E55989">
        <w:rPr>
          <w:sz w:val="28"/>
          <w:szCs w:val="28"/>
        </w:rPr>
        <w:lastRenderedPageBreak/>
        <w:t>nhớ nguồn", "Đền ơn đáp nghĩa" trong mỗi cán bộ, đảng viên và các tầng lớp Nhân dân, đặc biệt là thế hệ trẻ, tiếp tục phát huy truyền thống cách mạng, chung sức xây dựng quê hương, đất nước ngày càng phát triển.</w:t>
      </w:r>
    </w:p>
    <w:p w:rsidR="001A22D1" w:rsidRPr="00E55989" w:rsidRDefault="001A22D1" w:rsidP="00E55989">
      <w:pPr>
        <w:jc w:val="both"/>
        <w:rPr>
          <w:rFonts w:ascii="Times New Roman" w:hAnsi="Times New Roman" w:cs="Times New Roman"/>
          <w:sz w:val="28"/>
          <w:szCs w:val="28"/>
        </w:rPr>
      </w:pPr>
    </w:p>
    <w:sectPr w:rsidR="001A22D1" w:rsidRPr="00E559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CB7"/>
    <w:rsid w:val="001A22D1"/>
    <w:rsid w:val="00563D6B"/>
    <w:rsid w:val="006018F2"/>
    <w:rsid w:val="008C3F93"/>
    <w:rsid w:val="00BA3CB7"/>
    <w:rsid w:val="00E55989"/>
    <w:rsid w:val="00E841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0D01F"/>
  <w15:chartTrackingRefBased/>
  <w15:docId w15:val="{B48F041A-C278-43B3-AA76-456F51628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selectedend">
    <w:name w:val="isselectedend"/>
    <w:basedOn w:val="Normal"/>
    <w:rsid w:val="00563D6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63D6B"/>
    <w:rPr>
      <w:b/>
      <w:bCs/>
    </w:rPr>
  </w:style>
  <w:style w:type="paragraph" w:styleId="NormalWeb">
    <w:name w:val="Normal (Web)"/>
    <w:basedOn w:val="Normal"/>
    <w:uiPriority w:val="99"/>
    <w:semiHidden/>
    <w:unhideWhenUsed/>
    <w:rsid w:val="00563D6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9868737">
      <w:bodyDiv w:val="1"/>
      <w:marLeft w:val="0"/>
      <w:marRight w:val="0"/>
      <w:marTop w:val="0"/>
      <w:marBottom w:val="0"/>
      <w:divBdr>
        <w:top w:val="none" w:sz="0" w:space="0" w:color="auto"/>
        <w:left w:val="none" w:sz="0" w:space="0" w:color="auto"/>
        <w:bottom w:val="none" w:sz="0" w:space="0" w:color="auto"/>
        <w:right w:val="none" w:sz="0" w:space="0" w:color="auto"/>
      </w:divBdr>
      <w:divsChild>
        <w:div w:id="489709266">
          <w:marLeft w:val="0"/>
          <w:marRight w:val="0"/>
          <w:marTop w:val="0"/>
          <w:marBottom w:val="0"/>
          <w:divBdr>
            <w:top w:val="none" w:sz="0" w:space="0" w:color="auto"/>
            <w:left w:val="none" w:sz="0" w:space="0" w:color="auto"/>
            <w:bottom w:val="none" w:sz="0" w:space="0" w:color="auto"/>
            <w:right w:val="none" w:sz="0" w:space="0" w:color="auto"/>
          </w:divBdr>
          <w:divsChild>
            <w:div w:id="1780179061">
              <w:marLeft w:val="0"/>
              <w:marRight w:val="0"/>
              <w:marTop w:val="0"/>
              <w:marBottom w:val="0"/>
              <w:divBdr>
                <w:top w:val="none" w:sz="0" w:space="0" w:color="auto"/>
                <w:left w:val="none" w:sz="0" w:space="0" w:color="auto"/>
                <w:bottom w:val="none" w:sz="0" w:space="0" w:color="auto"/>
                <w:right w:val="none" w:sz="0" w:space="0" w:color="auto"/>
              </w:divBdr>
            </w:div>
          </w:divsChild>
        </w:div>
        <w:div w:id="198932631">
          <w:marLeft w:val="0"/>
          <w:marRight w:val="0"/>
          <w:marTop w:val="120"/>
          <w:marBottom w:val="0"/>
          <w:divBdr>
            <w:top w:val="none" w:sz="0" w:space="0" w:color="auto"/>
            <w:left w:val="none" w:sz="0" w:space="0" w:color="auto"/>
            <w:bottom w:val="none" w:sz="0" w:space="0" w:color="auto"/>
            <w:right w:val="none" w:sz="0" w:space="0" w:color="auto"/>
          </w:divBdr>
          <w:divsChild>
            <w:div w:id="1098217711">
              <w:marLeft w:val="0"/>
              <w:marRight w:val="0"/>
              <w:marTop w:val="0"/>
              <w:marBottom w:val="0"/>
              <w:divBdr>
                <w:top w:val="none" w:sz="0" w:space="0" w:color="auto"/>
                <w:left w:val="none" w:sz="0" w:space="0" w:color="auto"/>
                <w:bottom w:val="none" w:sz="0" w:space="0" w:color="auto"/>
                <w:right w:val="none" w:sz="0" w:space="0" w:color="auto"/>
              </w:divBdr>
            </w:div>
          </w:divsChild>
        </w:div>
        <w:div w:id="552617121">
          <w:marLeft w:val="0"/>
          <w:marRight w:val="0"/>
          <w:marTop w:val="120"/>
          <w:marBottom w:val="0"/>
          <w:divBdr>
            <w:top w:val="none" w:sz="0" w:space="0" w:color="auto"/>
            <w:left w:val="none" w:sz="0" w:space="0" w:color="auto"/>
            <w:bottom w:val="none" w:sz="0" w:space="0" w:color="auto"/>
            <w:right w:val="none" w:sz="0" w:space="0" w:color="auto"/>
          </w:divBdr>
          <w:divsChild>
            <w:div w:id="1614021233">
              <w:marLeft w:val="0"/>
              <w:marRight w:val="0"/>
              <w:marTop w:val="0"/>
              <w:marBottom w:val="0"/>
              <w:divBdr>
                <w:top w:val="none" w:sz="0" w:space="0" w:color="auto"/>
                <w:left w:val="none" w:sz="0" w:space="0" w:color="auto"/>
                <w:bottom w:val="none" w:sz="0" w:space="0" w:color="auto"/>
                <w:right w:val="none" w:sz="0" w:space="0" w:color="auto"/>
              </w:divBdr>
            </w:div>
          </w:divsChild>
        </w:div>
        <w:div w:id="856114536">
          <w:marLeft w:val="0"/>
          <w:marRight w:val="0"/>
          <w:marTop w:val="120"/>
          <w:marBottom w:val="0"/>
          <w:divBdr>
            <w:top w:val="none" w:sz="0" w:space="0" w:color="auto"/>
            <w:left w:val="none" w:sz="0" w:space="0" w:color="auto"/>
            <w:bottom w:val="none" w:sz="0" w:space="0" w:color="auto"/>
            <w:right w:val="none" w:sz="0" w:space="0" w:color="auto"/>
          </w:divBdr>
          <w:divsChild>
            <w:div w:id="2077390998">
              <w:marLeft w:val="0"/>
              <w:marRight w:val="0"/>
              <w:marTop w:val="0"/>
              <w:marBottom w:val="0"/>
              <w:divBdr>
                <w:top w:val="none" w:sz="0" w:space="0" w:color="auto"/>
                <w:left w:val="none" w:sz="0" w:space="0" w:color="auto"/>
                <w:bottom w:val="none" w:sz="0" w:space="0" w:color="auto"/>
                <w:right w:val="none" w:sz="0" w:space="0" w:color="auto"/>
              </w:divBdr>
            </w:div>
          </w:divsChild>
        </w:div>
        <w:div w:id="290089092">
          <w:marLeft w:val="0"/>
          <w:marRight w:val="0"/>
          <w:marTop w:val="120"/>
          <w:marBottom w:val="0"/>
          <w:divBdr>
            <w:top w:val="none" w:sz="0" w:space="0" w:color="auto"/>
            <w:left w:val="none" w:sz="0" w:space="0" w:color="auto"/>
            <w:bottom w:val="none" w:sz="0" w:space="0" w:color="auto"/>
            <w:right w:val="none" w:sz="0" w:space="0" w:color="auto"/>
          </w:divBdr>
          <w:divsChild>
            <w:div w:id="129066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471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408</Words>
  <Characters>2327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2026-07-26T10:49:00Z</dcterms:created>
  <dcterms:modified xsi:type="dcterms:W3CDTF">2026-07-26T11:12:00Z</dcterms:modified>
</cp:coreProperties>
</file>