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39DAB" w14:textId="77777777" w:rsidR="00DE4962" w:rsidRDefault="00DE4962" w:rsidP="00AF685C">
      <w:pPr>
        <w:jc w:val="both"/>
      </w:pPr>
      <w:r w:rsidRPr="00DE4962">
        <w:t>Vẻ đẹp huyền ảo của thác Tiên - nàng tiên giữa đại ngàn</w:t>
      </w:r>
    </w:p>
    <w:p w14:paraId="6BC86F89" w14:textId="08DCEF43" w:rsidR="00AF685C" w:rsidRPr="00AF685C" w:rsidRDefault="00AF685C" w:rsidP="00AF685C">
      <w:pPr>
        <w:jc w:val="both"/>
      </w:pPr>
      <w:r w:rsidRPr="00AF685C">
        <w:t>Nằm ẩn mình trên dãy núi Giăng Màn hùng vĩ, thuộc bản Phú Lâm, xã Hương Khê (tỉnh Hà Tĩnh), danh thắng Thác Tiên và Vực Tùng đang trở thành điểm đến hấp dẫn cho du khách yêu thích khám phá thiên nhiên hoang sơ. Từ trung tâm thị trấn Hương Khê, du khách chỉ cần di chuyển khoảng 30km theo cung đường tuần tra biên giới xã Phú Gia, sau đó đi bộ thêm 2km xuyên rừng nguyên sinh là có thể đặt chân đến chân thác, chiêm ngưỡng vẻ đẹp kỳ vĩ mà thiên nhiên ban tặng cho vùng đất biên giới.</w:t>
      </w:r>
    </w:p>
    <w:p w14:paraId="59359160" w14:textId="77777777" w:rsidR="00AF685C" w:rsidRPr="00AF685C" w:rsidRDefault="00AF685C" w:rsidP="00AF685C">
      <w:pPr>
        <w:jc w:val="both"/>
      </w:pPr>
      <w:r w:rsidRPr="00AF685C">
        <w:t>Còn được người dân địa phương gọi là thác Khe Táy, Thác Tiên có tổng độ cao hơn 200m so với mực nước biển, bắt nguồn từ dòng nước trong lành chảy từ khu vực biên giới Việt - Lào qua đỉnh núi Giăng Màn. Khác với nhiều thác nước khác, Thác Tiên được chia thành 3 nhánh chính với 6 tầng nước len lỏi giữa cánh rừng nguyên sinh bạt ngàn, dòng nước tuôn chảy tung bọt trắng xóa như những dải lụa mềm mại buông mình từ lưng chừng núi, được ví von như mái tóc nàng tiên bồng bềnh giữa chốn đại ngàn.</w:t>
      </w:r>
    </w:p>
    <w:p w14:paraId="7716FDB8" w14:textId="77777777" w:rsidR="00AF685C" w:rsidRPr="00AF685C" w:rsidRDefault="00AF685C" w:rsidP="00AF685C">
      <w:pPr>
        <w:jc w:val="both"/>
      </w:pPr>
      <w:r w:rsidRPr="00AF685C">
        <w:t>Khí hậu quanh năm tại khu vực thác luôn mát mẻ, nhiệt độ chỉ dao động từ 20 - 25°C ngay cả trong những ngày hè nắng nóng gay gắt. Dưới chân thác hình thành những hồ nước trong xanh như ngọc, được bao bọc bởi rừng cây xanh mát, tạo nên không gian thư thái tuyệt vời để du khách hòa mình vào thiên nhiên, ngâm mình dưới dòng nước lạnh tinh khiết hay đơn giản là ngồi trên những tảng đá lớn, lắng nghe tiếng thác chảy ầm ào hòa cùng tiếng chim muông giữa núi rừng. Từ trên cao nhìn xuống, thác nước kết hợp với mây mù thường xuyên bao phủ đỉnh núi tạo ra khung cảnh như thực như mơ, khiến du khách lạc vào thế giới cổ tích.</w:t>
      </w:r>
    </w:p>
    <w:p w14:paraId="4810609F" w14:textId="77777777" w:rsidR="00AF685C" w:rsidRPr="00AF685C" w:rsidRDefault="00AF685C" w:rsidP="00AF685C">
      <w:pPr>
        <w:jc w:val="both"/>
      </w:pPr>
      <w:r w:rsidRPr="00AF685C">
        <w:t>Cùng nằm trong quần thể danh thắng tại bản Phú Lâm, Vực Tùng là điểm đến không thể bỏ qua sau khi khám phá Thác Tiên, với hệ thống hồ nước sâu xen kẽ thác nhỏ, phong cảnh đa dạng và hoang sơ, phù hợp cho những du khách thích trải nghiệm trekking khám phá.</w:t>
      </w:r>
    </w:p>
    <w:p w14:paraId="37579971" w14:textId="77777777" w:rsidR="00AF685C" w:rsidRPr="00AF685C" w:rsidRDefault="00AF685C" w:rsidP="00AF685C">
      <w:pPr>
        <w:jc w:val="both"/>
      </w:pPr>
      <w:r w:rsidRPr="00AF685C">
        <w:t>Du lịch cộng đồng bản Phú Lâm - nâng cao đời sống người dân địa phương</w:t>
      </w:r>
    </w:p>
    <w:p w14:paraId="36A64A2F" w14:textId="77777777" w:rsidR="00AF685C" w:rsidRPr="00AF685C" w:rsidRDefault="00AF685C" w:rsidP="00AF685C">
      <w:pPr>
        <w:jc w:val="both"/>
      </w:pPr>
      <w:r w:rsidRPr="00AF685C">
        <w:t>Nhận thức được tiềm năng của tài nguyên thiên nhiên, chính quyền và nhân dân xã Hương Khê đã xây dựng mô hình du lịch cộng đồng bản Phú Lâm, gắn kết tham quan Thác Tiên, Vực Tùng cùng các điểm văn hóa, lịch sử đặc trưng như đền Ngàn Trụ, khu dân cư kiểu mẫu. Du khách đến đây không chỉ được chiêm ngưỡng cảnh đẹp thiên nhiên, mà còn có cơ hội trải nghiệm văn hóa bản địa, thưởng thức các đặc sản núi rừng như gà đồi, cá suối, măng khô, chè dây, và giao lưu với đồng bào dân tộc Lào, Chứt thân thiện, mến khách.</w:t>
      </w:r>
    </w:p>
    <w:p w14:paraId="2478C784" w14:textId="77777777" w:rsidR="00AF685C" w:rsidRPr="00AF685C" w:rsidRDefault="00AF685C" w:rsidP="00AF685C">
      <w:pPr>
        <w:jc w:val="both"/>
      </w:pPr>
      <w:r w:rsidRPr="00AF685C">
        <w:t>Để đảm bảo trải nghiệm tốt nhất cho du khách, UBND xã Hương Khê đã quy hoạch các dịch vụ đồng bộ: từ đăng ký tham quan, vận chuyển bằng xe máy đến điểm xuất phát bộ hành, các khu check-in, bãi tắm an toàn, đến các tổ phục vụ ăn uống, lưu trú tại nhà sàn của người dân. Riêng trong các dịp lễ, khu du lịch cộng đồng bản Phú Lâm đã đón gần 1.000 lượt khách, mang lại nguồn thu nhập ổn định cho bà con tham gia dịch vụ, từng bước chuyển dịch cơ cấu kinh tế nông thôn.</w:t>
      </w:r>
    </w:p>
    <w:p w14:paraId="488ACFA5" w14:textId="77777777" w:rsidR="00AF685C" w:rsidRPr="00AF685C" w:rsidRDefault="00AF685C" w:rsidP="00AF685C">
      <w:pPr>
        <w:jc w:val="both"/>
      </w:pPr>
      <w:r w:rsidRPr="00AF685C">
        <w:lastRenderedPageBreak/>
        <w:t>Nếu bạn có nhu cầu tham quan quần thể danh thắng Thác Tiên - Vực Tùng, hãy liên hệ trước với UBND xã Hương Khê để được hướng dẫn và hỗ trợ tốt nhất. Hãy cùng chung tay bảo tồn vẻ đẹp hoang sơ của núi rừng Hương Khê, để viên ngọc xanh này luôn thu hút du khách gần xa trong suốt nhiều năm tới.</w:t>
      </w:r>
    </w:p>
    <w:p w14:paraId="104CCBBB" w14:textId="77777777" w:rsidR="00AF685C" w:rsidRPr="00AF685C" w:rsidRDefault="00AF685C" w:rsidP="00AF685C">
      <w:pPr>
        <w:jc w:val="both"/>
      </w:pPr>
      <w:r w:rsidRPr="00AF685C">
        <w:t>Bạn cũng có thể yêu cầu tạo hình ảnh minh họa tuyên truyền về quần thể danh thắng Thác Tiên - Vực Tùng để đăng tải cùng bài viết, làm tăng sức hấp dẫn cho nội dung trên Cổng thông tin điện tử xã.</w:t>
      </w:r>
    </w:p>
    <w:p w14:paraId="17E9CBBA" w14:textId="77777777" w:rsidR="006F4260" w:rsidRDefault="006F4260" w:rsidP="00AF685C">
      <w:pPr>
        <w:jc w:val="both"/>
      </w:pPr>
    </w:p>
    <w:sectPr w:rsidR="006F4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85C"/>
    <w:rsid w:val="00053CDF"/>
    <w:rsid w:val="000C444B"/>
    <w:rsid w:val="00270E6E"/>
    <w:rsid w:val="00676661"/>
    <w:rsid w:val="006F4260"/>
    <w:rsid w:val="007D5D53"/>
    <w:rsid w:val="008D55BF"/>
    <w:rsid w:val="009279CC"/>
    <w:rsid w:val="009E1058"/>
    <w:rsid w:val="00AC64BF"/>
    <w:rsid w:val="00AF685C"/>
    <w:rsid w:val="00DE4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7DB0"/>
  <w15:chartTrackingRefBased/>
  <w15:docId w15:val="{06772A76-5F6D-403E-954D-EFE569D26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AF68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AF68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AF685C"/>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AF685C"/>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AF685C"/>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AF685C"/>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F685C"/>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F685C"/>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F685C"/>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F685C"/>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AF685C"/>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AF685C"/>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AF685C"/>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AF685C"/>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AF685C"/>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F685C"/>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F685C"/>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F685C"/>
    <w:rPr>
      <w:rFonts w:eastAsiaTheme="majorEastAsia" w:cstheme="majorBidi"/>
      <w:color w:val="272727" w:themeColor="text1" w:themeTint="D8"/>
    </w:rPr>
  </w:style>
  <w:style w:type="paragraph" w:styleId="Tiu">
    <w:name w:val="Title"/>
    <w:basedOn w:val="Binhthng"/>
    <w:next w:val="Binhthng"/>
    <w:link w:val="TiuChar"/>
    <w:uiPriority w:val="10"/>
    <w:qFormat/>
    <w:rsid w:val="00AF6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F685C"/>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F685C"/>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AF685C"/>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F685C"/>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AF685C"/>
    <w:rPr>
      <w:i/>
      <w:iCs/>
      <w:color w:val="404040" w:themeColor="text1" w:themeTint="BF"/>
    </w:rPr>
  </w:style>
  <w:style w:type="paragraph" w:styleId="oancuaDanhsach">
    <w:name w:val="List Paragraph"/>
    <w:basedOn w:val="Binhthng"/>
    <w:uiPriority w:val="34"/>
    <w:qFormat/>
    <w:rsid w:val="00AF685C"/>
    <w:pPr>
      <w:ind w:left="720"/>
      <w:contextualSpacing/>
    </w:pPr>
  </w:style>
  <w:style w:type="character" w:styleId="NhnmnhThm">
    <w:name w:val="Intense Emphasis"/>
    <w:basedOn w:val="Phngmcinhcuaoanvn"/>
    <w:uiPriority w:val="21"/>
    <w:qFormat/>
    <w:rsid w:val="00AF685C"/>
    <w:rPr>
      <w:i/>
      <w:iCs/>
      <w:color w:val="2F5496" w:themeColor="accent1" w:themeShade="BF"/>
    </w:rPr>
  </w:style>
  <w:style w:type="paragraph" w:styleId="Nhaykepm">
    <w:name w:val="Intense Quote"/>
    <w:basedOn w:val="Binhthng"/>
    <w:next w:val="Binhthng"/>
    <w:link w:val="NhaykepmChar"/>
    <w:uiPriority w:val="30"/>
    <w:qFormat/>
    <w:rsid w:val="00AF68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AF685C"/>
    <w:rPr>
      <w:i/>
      <w:iCs/>
      <w:color w:val="2F5496" w:themeColor="accent1" w:themeShade="BF"/>
    </w:rPr>
  </w:style>
  <w:style w:type="character" w:styleId="ThamchiuNhnmnh">
    <w:name w:val="Intense Reference"/>
    <w:basedOn w:val="Phngmcinhcuaoanvn"/>
    <w:uiPriority w:val="32"/>
    <w:qFormat/>
    <w:rsid w:val="00AF685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514</Words>
  <Characters>2932</Characters>
  <Application>Microsoft Office Word</Application>
  <DocSecurity>0</DocSecurity>
  <Lines>24</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2026-06-17T07:08:00Z</dcterms:created>
  <dcterms:modified xsi:type="dcterms:W3CDTF">2026-06-17T07:23:00Z</dcterms:modified>
</cp:coreProperties>
</file>