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176" w:type="dxa"/>
        <w:tblLook w:val="01E0" w:firstRow="1" w:lastRow="1" w:firstColumn="1" w:lastColumn="1" w:noHBand="0" w:noVBand="0"/>
      </w:tblPr>
      <w:tblGrid>
        <w:gridCol w:w="3686"/>
        <w:gridCol w:w="5811"/>
      </w:tblGrid>
      <w:tr w:rsidR="001C67F1" w:rsidRPr="002E5A57" w14:paraId="528D359B" w14:textId="77777777" w:rsidTr="00854832">
        <w:trPr>
          <w:trHeight w:val="536"/>
        </w:trPr>
        <w:tc>
          <w:tcPr>
            <w:tcW w:w="3686" w:type="dxa"/>
          </w:tcPr>
          <w:p w14:paraId="27C4B2AD" w14:textId="77777777" w:rsidR="0018301E" w:rsidRPr="002E5A57" w:rsidRDefault="0018301E" w:rsidP="00E06FDE">
            <w:pPr>
              <w:jc w:val="center"/>
              <w:rPr>
                <w:b/>
                <w:sz w:val="26"/>
                <w:szCs w:val="26"/>
              </w:rPr>
            </w:pPr>
            <w:r w:rsidRPr="002E5A57">
              <w:rPr>
                <w:b/>
                <w:sz w:val="26"/>
                <w:szCs w:val="26"/>
              </w:rPr>
              <w:t>ỦY BAN NHÂN DÂN</w:t>
            </w:r>
          </w:p>
          <w:p w14:paraId="400758EF" w14:textId="20D17A27" w:rsidR="005D6C44" w:rsidRPr="002E5A57" w:rsidRDefault="002F1209" w:rsidP="00E06FDE">
            <w:pPr>
              <w:jc w:val="center"/>
              <w:rPr>
                <w:b/>
                <w:sz w:val="26"/>
                <w:szCs w:val="26"/>
              </w:rPr>
            </w:pPr>
            <w:r>
              <w:rPr>
                <w:b/>
                <w:sz w:val="26"/>
                <w:szCs w:val="26"/>
              </w:rPr>
              <w:t>HUYỆN HƯƠNG KHÊ</w:t>
            </w:r>
          </w:p>
          <w:p w14:paraId="74EBAA9A" w14:textId="77777777" w:rsidR="005D6C44" w:rsidRPr="002E5A57" w:rsidRDefault="001B0605" w:rsidP="00E06FDE">
            <w:pPr>
              <w:jc w:val="center"/>
              <w:rPr>
                <w:b/>
              </w:rPr>
            </w:pPr>
            <w:r w:rsidRPr="002E5A57">
              <w:rPr>
                <w:b/>
                <w:noProof/>
                <w:sz w:val="26"/>
                <w:szCs w:val="26"/>
              </w:rPr>
              <mc:AlternateContent>
                <mc:Choice Requires="wps">
                  <w:drawing>
                    <wp:anchor distT="4294967295" distB="4294967295" distL="114300" distR="114300" simplePos="0" relativeHeight="251658240" behindDoc="0" locked="0" layoutInCell="1" allowOverlap="1" wp14:anchorId="6E8A9A91" wp14:editId="4179B159">
                      <wp:simplePos x="0" y="0"/>
                      <wp:positionH relativeFrom="column">
                        <wp:posOffset>612775</wp:posOffset>
                      </wp:positionH>
                      <wp:positionV relativeFrom="paragraph">
                        <wp:posOffset>19685</wp:posOffset>
                      </wp:positionV>
                      <wp:extent cx="85725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AAE75"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25pt,1.55pt" to="11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Q9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"/>
                  </w:pict>
                </mc:Fallback>
              </mc:AlternateContent>
            </w:r>
          </w:p>
          <w:p w14:paraId="0FFCD7B9" w14:textId="18EE118A" w:rsidR="005D6C44" w:rsidRPr="002E5A57" w:rsidRDefault="005D6C44" w:rsidP="00E06FDE">
            <w:pPr>
              <w:jc w:val="center"/>
              <w:rPr>
                <w:sz w:val="26"/>
                <w:szCs w:val="26"/>
                <w:vertAlign w:val="subscript"/>
              </w:rPr>
            </w:pPr>
            <w:r w:rsidRPr="002E5A57">
              <w:rPr>
                <w:sz w:val="26"/>
                <w:szCs w:val="26"/>
              </w:rPr>
              <w:t>Số:</w:t>
            </w:r>
            <w:r w:rsidR="00F71ECE">
              <w:rPr>
                <w:sz w:val="26"/>
                <w:szCs w:val="26"/>
              </w:rPr>
              <w:t xml:space="preserve"> 198</w:t>
            </w:r>
            <w:r w:rsidRPr="002E5A57">
              <w:rPr>
                <w:sz w:val="26"/>
                <w:szCs w:val="26"/>
              </w:rPr>
              <w:t>/UBND-</w:t>
            </w:r>
            <w:r w:rsidR="009970B5">
              <w:rPr>
                <w:sz w:val="26"/>
                <w:szCs w:val="26"/>
              </w:rPr>
              <w:t>NV</w:t>
            </w:r>
          </w:p>
          <w:p w14:paraId="71EC9EC2" w14:textId="71358CB8" w:rsidR="005D6C44" w:rsidRPr="002E5A57" w:rsidRDefault="00674CD7" w:rsidP="005150B7">
            <w:pPr>
              <w:jc w:val="center"/>
              <w:rPr>
                <w:sz w:val="22"/>
                <w:szCs w:val="22"/>
              </w:rPr>
            </w:pPr>
            <w:r w:rsidRPr="002E5A57">
              <w:rPr>
                <w:sz w:val="22"/>
                <w:szCs w:val="22"/>
              </w:rPr>
              <w:t>V/v</w:t>
            </w:r>
            <w:r w:rsidR="008466D9" w:rsidRPr="002E5A57">
              <w:rPr>
                <w:sz w:val="22"/>
                <w:szCs w:val="22"/>
              </w:rPr>
              <w:t xml:space="preserve"> </w:t>
            </w:r>
            <w:r w:rsidR="00936760" w:rsidRPr="002E5A57">
              <w:rPr>
                <w:sz w:val="22"/>
                <w:szCs w:val="22"/>
              </w:rPr>
              <w:t>khắc phục tồn tại, hạn ch</w:t>
            </w:r>
            <w:r w:rsidR="00C57201" w:rsidRPr="002E5A57">
              <w:rPr>
                <w:sz w:val="22"/>
                <w:szCs w:val="22"/>
              </w:rPr>
              <w:t>ế trong thực hiện CCHC năm 202</w:t>
            </w:r>
            <w:r w:rsidR="005E33C9" w:rsidRPr="002E5A57">
              <w:rPr>
                <w:sz w:val="22"/>
                <w:szCs w:val="22"/>
              </w:rPr>
              <w:t>1</w:t>
            </w:r>
            <w:r w:rsidR="00C57201" w:rsidRPr="002E5A57">
              <w:rPr>
                <w:sz w:val="22"/>
                <w:szCs w:val="22"/>
              </w:rPr>
              <w:t xml:space="preserve"> </w:t>
            </w:r>
            <w:r w:rsidR="00936760" w:rsidRPr="002E5A57">
              <w:rPr>
                <w:sz w:val="22"/>
                <w:szCs w:val="22"/>
              </w:rPr>
              <w:t xml:space="preserve">và </w:t>
            </w:r>
            <w:r w:rsidR="00E4698F" w:rsidRPr="002E5A57">
              <w:rPr>
                <w:sz w:val="22"/>
                <w:szCs w:val="22"/>
              </w:rPr>
              <w:t>triển</w:t>
            </w:r>
            <w:r w:rsidR="00E4698F" w:rsidRPr="002E5A57">
              <w:rPr>
                <w:sz w:val="22"/>
                <w:szCs w:val="22"/>
                <w:lang w:val="vi-VN"/>
              </w:rPr>
              <w:t xml:space="preserve"> khai kế hoạch</w:t>
            </w:r>
            <w:r w:rsidR="00936760" w:rsidRPr="002E5A57">
              <w:rPr>
                <w:sz w:val="22"/>
                <w:szCs w:val="22"/>
              </w:rPr>
              <w:t xml:space="preserve"> CCHC năm 202</w:t>
            </w:r>
            <w:r w:rsidR="002C4624" w:rsidRPr="002E5A57">
              <w:rPr>
                <w:sz w:val="22"/>
                <w:szCs w:val="22"/>
                <w:lang w:val="vi-VN"/>
              </w:rPr>
              <w:t>2</w:t>
            </w:r>
          </w:p>
        </w:tc>
        <w:tc>
          <w:tcPr>
            <w:tcW w:w="5811" w:type="dxa"/>
          </w:tcPr>
          <w:p w14:paraId="1D936E6B" w14:textId="77777777" w:rsidR="005D6C44" w:rsidRPr="002E5A57" w:rsidRDefault="005D6C44" w:rsidP="00E06FDE">
            <w:pPr>
              <w:jc w:val="center"/>
              <w:rPr>
                <w:b/>
                <w:sz w:val="26"/>
                <w:szCs w:val="24"/>
              </w:rPr>
            </w:pPr>
            <w:r w:rsidRPr="002E5A57">
              <w:rPr>
                <w:b/>
                <w:sz w:val="26"/>
                <w:szCs w:val="24"/>
              </w:rPr>
              <w:t>CỘNG HÒA XÃ HỘI CHỦ NGHĨA VIỆT NAM</w:t>
            </w:r>
          </w:p>
          <w:p w14:paraId="3BFFAEC0" w14:textId="77777777" w:rsidR="005D6C44" w:rsidRPr="002E5A57" w:rsidRDefault="005D6C44" w:rsidP="00E06FDE">
            <w:pPr>
              <w:jc w:val="center"/>
              <w:rPr>
                <w:b/>
                <w:sz w:val="26"/>
                <w:szCs w:val="26"/>
              </w:rPr>
            </w:pPr>
            <w:r w:rsidRPr="002E5A57">
              <w:rPr>
                <w:b/>
                <w:sz w:val="26"/>
                <w:szCs w:val="26"/>
              </w:rPr>
              <w:t>Độc lập - Tự do - Hạnh phúc</w:t>
            </w:r>
          </w:p>
          <w:p w14:paraId="5ADFD836" w14:textId="77777777" w:rsidR="005D6C44" w:rsidRPr="002E5A57" w:rsidRDefault="001B0605" w:rsidP="00274B6F">
            <w:pPr>
              <w:tabs>
                <w:tab w:val="center" w:pos="2608"/>
                <w:tab w:val="left" w:pos="3615"/>
              </w:tabs>
            </w:pPr>
            <w:r w:rsidRPr="002E5A57">
              <w:rPr>
                <w:b/>
                <w:noProof/>
                <w:sz w:val="24"/>
                <w:szCs w:val="24"/>
              </w:rPr>
              <mc:AlternateContent>
                <mc:Choice Requires="wps">
                  <w:drawing>
                    <wp:anchor distT="4294967295" distB="4294967295" distL="114300" distR="114300" simplePos="0" relativeHeight="251657216" behindDoc="0" locked="0" layoutInCell="1" allowOverlap="1" wp14:anchorId="1EB15651" wp14:editId="7A082985">
                      <wp:simplePos x="0" y="0"/>
                      <wp:positionH relativeFrom="column">
                        <wp:posOffset>891540</wp:posOffset>
                      </wp:positionH>
                      <wp:positionV relativeFrom="paragraph">
                        <wp:posOffset>10160</wp:posOffset>
                      </wp:positionV>
                      <wp:extent cx="18097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31C4F"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2pt,.8pt" to="212.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l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zdPE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"/>
                  </w:pict>
                </mc:Fallback>
              </mc:AlternateContent>
            </w:r>
            <w:r w:rsidR="00274B6F" w:rsidRPr="002E5A57">
              <w:tab/>
            </w:r>
            <w:r w:rsidR="00274B6F" w:rsidRPr="002E5A57">
              <w:tab/>
            </w:r>
          </w:p>
          <w:p w14:paraId="58766F00" w14:textId="26F5D8BA" w:rsidR="005D6C44" w:rsidRPr="002E5A57" w:rsidRDefault="00266CB6" w:rsidP="00191631">
            <w:pPr>
              <w:jc w:val="center"/>
              <w:rPr>
                <w:i/>
              </w:rPr>
            </w:pPr>
            <w:r>
              <w:rPr>
                <w:i/>
              </w:rPr>
              <w:t xml:space="preserve">         </w:t>
            </w:r>
            <w:r w:rsidR="002F1209">
              <w:rPr>
                <w:i/>
              </w:rPr>
              <w:t>Hương Khê</w:t>
            </w:r>
            <w:r w:rsidR="00536DE4">
              <w:rPr>
                <w:i/>
              </w:rPr>
              <w:t xml:space="preserve">, </w:t>
            </w:r>
            <w:r w:rsidR="001A533E" w:rsidRPr="002E5A57">
              <w:rPr>
                <w:i/>
              </w:rPr>
              <w:t>ngày</w:t>
            </w:r>
            <w:r w:rsidR="00F71ECE">
              <w:rPr>
                <w:i/>
              </w:rPr>
              <w:t xml:space="preserve"> 28 </w:t>
            </w:r>
            <w:bookmarkStart w:id="0" w:name="_GoBack"/>
            <w:bookmarkEnd w:id="0"/>
            <w:r w:rsidR="00114382" w:rsidRPr="002E5A57">
              <w:rPr>
                <w:i/>
              </w:rPr>
              <w:t xml:space="preserve">tháng </w:t>
            </w:r>
            <w:r w:rsidR="003766CE">
              <w:rPr>
                <w:i/>
              </w:rPr>
              <w:t xml:space="preserve">01 </w:t>
            </w:r>
            <w:r w:rsidR="005D6C44" w:rsidRPr="002E5A57">
              <w:rPr>
                <w:i/>
              </w:rPr>
              <w:t xml:space="preserve">năm </w:t>
            </w:r>
            <w:r w:rsidR="00191631" w:rsidRPr="002E5A57">
              <w:rPr>
                <w:i/>
              </w:rPr>
              <w:t>2022</w:t>
            </w:r>
          </w:p>
        </w:tc>
      </w:tr>
    </w:tbl>
    <w:p w14:paraId="6688FFCA" w14:textId="77777777" w:rsidR="00266CB6" w:rsidRPr="002E5A57" w:rsidRDefault="00266CB6" w:rsidP="002540BF">
      <w:pPr>
        <w:jc w:val="both"/>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520"/>
      </w:tblGrid>
      <w:tr w:rsidR="00F373DE" w:rsidRPr="002E5A57" w14:paraId="2CEC4638" w14:textId="77777777" w:rsidTr="008532C3">
        <w:tc>
          <w:tcPr>
            <w:tcW w:w="2802" w:type="dxa"/>
          </w:tcPr>
          <w:p w14:paraId="678B9810" w14:textId="69BA87AD" w:rsidR="00F373DE" w:rsidRPr="002E5A57" w:rsidRDefault="00F373DE" w:rsidP="008532C3">
            <w:pPr>
              <w:ind w:left="720" w:firstLine="720"/>
            </w:pPr>
            <w:r w:rsidRPr="002E5A57">
              <w:t>Kính gửi:</w:t>
            </w:r>
          </w:p>
          <w:p w14:paraId="18F5A6F7" w14:textId="77777777" w:rsidR="00F373DE" w:rsidRPr="002E5A57" w:rsidRDefault="00F373DE" w:rsidP="002540BF">
            <w:pPr>
              <w:jc w:val="both"/>
            </w:pPr>
          </w:p>
        </w:tc>
        <w:tc>
          <w:tcPr>
            <w:tcW w:w="6520" w:type="dxa"/>
          </w:tcPr>
          <w:p w14:paraId="7518789E" w14:textId="77777777" w:rsidR="008532C3" w:rsidRDefault="008532C3" w:rsidP="00F373DE">
            <w:pPr>
              <w:jc w:val="both"/>
            </w:pPr>
          </w:p>
          <w:p w14:paraId="5C9CDD04" w14:textId="013C319F" w:rsidR="00F373DE" w:rsidRPr="005D5541" w:rsidRDefault="005D5541" w:rsidP="00F373DE">
            <w:pPr>
              <w:jc w:val="both"/>
              <w:rPr>
                <w:spacing w:val="-6"/>
              </w:rPr>
            </w:pPr>
            <w:r w:rsidRPr="005D5541">
              <w:rPr>
                <w:spacing w:val="-6"/>
              </w:rPr>
              <w:t>- Thủ trưởng các</w:t>
            </w:r>
            <w:r w:rsidR="00266CB6" w:rsidRPr="005D5541">
              <w:rPr>
                <w:spacing w:val="-6"/>
              </w:rPr>
              <w:t xml:space="preserve"> phòng, ban, đơn vị thuộc UBND huyện</w:t>
            </w:r>
            <w:r w:rsidR="00F373DE" w:rsidRPr="005D5541">
              <w:rPr>
                <w:spacing w:val="-6"/>
              </w:rPr>
              <w:t>;</w:t>
            </w:r>
          </w:p>
          <w:p w14:paraId="60B9B9F5" w14:textId="74081D91" w:rsidR="00266CB6" w:rsidRDefault="005D5541" w:rsidP="00266CB6">
            <w:pPr>
              <w:jc w:val="both"/>
            </w:pPr>
            <w:r>
              <w:t>- Thủ trưởng c</w:t>
            </w:r>
            <w:r w:rsidR="00266CB6">
              <w:t>ác cơ quan đóng trên địa bàn huyện</w:t>
            </w:r>
            <w:r w:rsidR="00F75E6B">
              <w:t>;</w:t>
            </w:r>
            <w:r w:rsidR="00D81EF9" w:rsidRPr="002E5A57">
              <w:t xml:space="preserve"> </w:t>
            </w:r>
          </w:p>
          <w:p w14:paraId="23130D27" w14:textId="73B83A4D" w:rsidR="00F373DE" w:rsidRPr="002E5A57" w:rsidRDefault="00D81EF9" w:rsidP="00266CB6">
            <w:pPr>
              <w:jc w:val="both"/>
            </w:pPr>
            <w:r w:rsidRPr="002E5A57">
              <w:t xml:space="preserve">- </w:t>
            </w:r>
            <w:r w:rsidR="005D5541">
              <w:t xml:space="preserve">Chủ tịch </w:t>
            </w:r>
            <w:r w:rsidRPr="002E5A57">
              <w:t>U</w:t>
            </w:r>
            <w:r w:rsidR="00BB628E">
              <w:t>BND các xã, thị trấn</w:t>
            </w:r>
            <w:r w:rsidR="004F2FD6">
              <w:t>.</w:t>
            </w:r>
          </w:p>
        </w:tc>
      </w:tr>
    </w:tbl>
    <w:p w14:paraId="3E805534" w14:textId="0EBA1ED9" w:rsidR="003038BF" w:rsidRPr="002E5A57" w:rsidRDefault="00AE69DF" w:rsidP="003A7263">
      <w:pPr>
        <w:jc w:val="both"/>
      </w:pPr>
      <w:r>
        <w:t xml:space="preserve">                                                </w:t>
      </w:r>
    </w:p>
    <w:p w14:paraId="7B02628B" w14:textId="056ACA73" w:rsidR="00F54429" w:rsidRPr="0094041C" w:rsidRDefault="00655A70" w:rsidP="004F2FD6">
      <w:pPr>
        <w:spacing w:before="40" w:after="40"/>
        <w:ind w:firstLine="720"/>
        <w:jc w:val="both"/>
      </w:pPr>
      <w:r w:rsidRPr="0094041C">
        <w:t>Thực hiện Văn bản số 463/UBND-NC1 ngày 26/01/2022 của UBND tỉnh về việc khắc phục những tồn tại, hạn chế về cải cách hành chính (CCHC) năm 2021; triển khai có hiệu quả nhiệm vụ CCHC năm 2022</w:t>
      </w:r>
      <w:r w:rsidR="00F54429" w:rsidRPr="0094041C">
        <w:t>.</w:t>
      </w:r>
      <w:r w:rsidRPr="0094041C">
        <w:t xml:space="preserve"> </w:t>
      </w:r>
    </w:p>
    <w:p w14:paraId="5C518C3F" w14:textId="6AD9E5B8" w:rsidR="00DB08FA" w:rsidRPr="0094041C" w:rsidRDefault="00650281" w:rsidP="004F2FD6">
      <w:pPr>
        <w:spacing w:before="40" w:after="40"/>
        <w:ind w:firstLine="720"/>
        <w:jc w:val="both"/>
      </w:pPr>
      <w:r w:rsidRPr="0094041C">
        <w:t xml:space="preserve">Nhằm </w:t>
      </w:r>
      <w:r w:rsidR="009A451D" w:rsidRPr="0094041C">
        <w:t xml:space="preserve">khắc phục những </w:t>
      </w:r>
      <w:r w:rsidRPr="0094041C">
        <w:t xml:space="preserve">tồn tại, </w:t>
      </w:r>
      <w:r w:rsidR="009A451D" w:rsidRPr="0094041C">
        <w:t xml:space="preserve">hạn </w:t>
      </w:r>
      <w:r w:rsidR="006C3015" w:rsidRPr="0094041C">
        <w:t xml:space="preserve">chế về cải cách hành chính </w:t>
      </w:r>
      <w:r w:rsidR="00F75E6B" w:rsidRPr="0094041C">
        <w:t xml:space="preserve">năm 2021; triển khai </w:t>
      </w:r>
      <w:r w:rsidR="00C622FE" w:rsidRPr="0094041C">
        <w:t xml:space="preserve">có </w:t>
      </w:r>
      <w:r w:rsidR="00F75E6B" w:rsidRPr="0094041C">
        <w:t>hiệu quả nhi</w:t>
      </w:r>
      <w:r w:rsidR="008532C3">
        <w:t>ệm vụ CCHC năm 2022. Ủy ban nhân dân</w:t>
      </w:r>
      <w:r w:rsidR="00B939E6" w:rsidRPr="0094041C">
        <w:t xml:space="preserve"> UBND huyện</w:t>
      </w:r>
      <w:r w:rsidR="00EC140C" w:rsidRPr="0094041C">
        <w:t xml:space="preserve"> yêu cầu </w:t>
      </w:r>
      <w:r w:rsidR="008532C3">
        <w:t>T</w:t>
      </w:r>
      <w:r w:rsidRPr="0094041C">
        <w:t xml:space="preserve">rưởng các phòng, ban, đơn vị </w:t>
      </w:r>
      <w:r w:rsidR="00757ACF" w:rsidRPr="0094041C">
        <w:t>và</w:t>
      </w:r>
      <w:r w:rsidR="00892D23" w:rsidRPr="0094041C">
        <w:t xml:space="preserve"> cơ quan </w:t>
      </w:r>
      <w:r w:rsidRPr="0094041C">
        <w:t>đóng trên địa bàn</w:t>
      </w:r>
      <w:r w:rsidR="00892D23" w:rsidRPr="0094041C">
        <w:t>,</w:t>
      </w:r>
      <w:r w:rsidR="00EC140C" w:rsidRPr="0094041C">
        <w:t xml:space="preserve"> Chủ tịch UBND các </w:t>
      </w:r>
      <w:r w:rsidRPr="0094041C">
        <w:t>xã, thị trấn</w:t>
      </w:r>
      <w:r w:rsidR="00EF68C2" w:rsidRPr="0094041C">
        <w:t xml:space="preserve"> thực hiện nghiêm túc một số nội dung sau</w:t>
      </w:r>
      <w:r w:rsidR="00B074B5" w:rsidRPr="0094041C">
        <w:t>:</w:t>
      </w:r>
    </w:p>
    <w:p w14:paraId="51310119" w14:textId="42D36263" w:rsidR="00F75E6B" w:rsidRPr="0094041C" w:rsidRDefault="00F75E6B" w:rsidP="004F2FD6">
      <w:pPr>
        <w:spacing w:before="40" w:after="40"/>
        <w:ind w:firstLine="720"/>
        <w:jc w:val="both"/>
      </w:pPr>
      <w:r w:rsidRPr="0094041C">
        <w:t>1. Xây dựng Kế hoạch khắc phục các tồn tại, hạn chế, các tiêu chí bị trừ điểm trong đợt đ</w:t>
      </w:r>
      <w:r w:rsidR="00EF68C2" w:rsidRPr="0094041C">
        <w:t xml:space="preserve">ánh giá, thẩm định CCHC của </w:t>
      </w:r>
      <w:r w:rsidR="00766F3E" w:rsidRPr="0094041C">
        <w:t xml:space="preserve">tỉnh, </w:t>
      </w:r>
      <w:r w:rsidR="00EF68C2" w:rsidRPr="0094041C">
        <w:t>huyện</w:t>
      </w:r>
      <w:r w:rsidRPr="0094041C">
        <w:t xml:space="preserve"> năm 2</w:t>
      </w:r>
      <w:r w:rsidR="009933AA" w:rsidRPr="0094041C">
        <w:t xml:space="preserve">021, hoàn thành </w:t>
      </w:r>
      <w:r w:rsidR="009933AA" w:rsidRPr="0094041C">
        <w:rPr>
          <w:b/>
          <w:i/>
          <w:u w:val="single"/>
        </w:rPr>
        <w:t>trước ngày 15/02/2022</w:t>
      </w:r>
      <w:r w:rsidRPr="0094041C">
        <w:t xml:space="preserve">; tập trung khắc phục những tồn tại, hạn chế nhằm cải thiện chỉ số CCHC trong thời gian tới. Riêng đối với các đơn vị, </w:t>
      </w:r>
      <w:r w:rsidR="008532C3">
        <w:t>xã, thị trấn</w:t>
      </w:r>
      <w:r w:rsidRPr="0094041C">
        <w:t xml:space="preserve"> có kết quả CCHC xếp thứ hạng thấp, yêu cầu tập trung phân tích, làm rõ</w:t>
      </w:r>
      <w:r w:rsidR="008532C3">
        <w:t xml:space="preserve"> nguyên nhân</w:t>
      </w:r>
      <w:r w:rsidRPr="0094041C">
        <w:t xml:space="preserve">, có các giải pháp cụ thể, khả thi, quyết liệt nhằm khắc phục kịp thời, đẩy mạnh hiệu quả công tác CCHC và cải thiện nâng cao thứ hạng. </w:t>
      </w:r>
    </w:p>
    <w:p w14:paraId="1998B2E3" w14:textId="1403E943" w:rsidR="004770FC" w:rsidRPr="0094041C" w:rsidRDefault="00F75E6B" w:rsidP="004F2FD6">
      <w:pPr>
        <w:spacing w:before="40" w:after="40"/>
        <w:ind w:firstLine="720"/>
        <w:jc w:val="both"/>
      </w:pPr>
      <w:r w:rsidRPr="0094041C">
        <w:t>2</w:t>
      </w:r>
      <w:r w:rsidR="008A3294" w:rsidRPr="0094041C">
        <w:t xml:space="preserve">. </w:t>
      </w:r>
      <w:r w:rsidR="008532C3">
        <w:t>Căn cứ nội dung,</w:t>
      </w:r>
      <w:r w:rsidR="008F4E67" w:rsidRPr="0094041C">
        <w:t xml:space="preserve"> nhiệm vụ</w:t>
      </w:r>
      <w:r w:rsidRPr="0094041C">
        <w:t xml:space="preserve"> </w:t>
      </w:r>
      <w:r w:rsidR="008532C3">
        <w:t xml:space="preserve">về </w:t>
      </w:r>
      <w:r w:rsidR="00FC01A4" w:rsidRPr="0094041C">
        <w:t xml:space="preserve">CCHC </w:t>
      </w:r>
      <w:r w:rsidR="008532C3">
        <w:t>theo</w:t>
      </w:r>
      <w:r w:rsidR="00FC01A4" w:rsidRPr="0094041C">
        <w:t xml:space="preserve"> Kế hoạch số 09/KH-UBND ngày 14/01/2022 của UBND huyện</w:t>
      </w:r>
      <w:r w:rsidR="008F4E67" w:rsidRPr="0094041C">
        <w:t xml:space="preserve">, </w:t>
      </w:r>
      <w:r w:rsidR="0045668D" w:rsidRPr="0094041C">
        <w:t>các đơn vị</w:t>
      </w:r>
      <w:r w:rsidR="00185F14" w:rsidRPr="0094041C">
        <w:t xml:space="preserve">, </w:t>
      </w:r>
      <w:r w:rsidR="008532C3">
        <w:t>xã, thị trấn</w:t>
      </w:r>
      <w:r w:rsidR="0045668D" w:rsidRPr="0094041C">
        <w:t xml:space="preserve"> </w:t>
      </w:r>
      <w:r w:rsidR="008F4E67" w:rsidRPr="0094041C">
        <w:t>b</w:t>
      </w:r>
      <w:r w:rsidR="00EE2433" w:rsidRPr="0094041C">
        <w:t>an hành</w:t>
      </w:r>
      <w:r w:rsidR="0045668D" w:rsidRPr="0094041C">
        <w:t xml:space="preserve"> </w:t>
      </w:r>
      <w:r w:rsidR="007D301F" w:rsidRPr="0094041C">
        <w:t>K</w:t>
      </w:r>
      <w:r w:rsidR="00EE2433" w:rsidRPr="0094041C">
        <w:t>ế hoạch CCHC</w:t>
      </w:r>
      <w:r w:rsidRPr="0094041C">
        <w:t xml:space="preserve"> năm 2022,</w:t>
      </w:r>
      <w:r w:rsidR="00EE2433" w:rsidRPr="0094041C">
        <w:t xml:space="preserve"> </w:t>
      </w:r>
      <w:r w:rsidR="008F4E67" w:rsidRPr="0094041C">
        <w:t>đảm bảo</w:t>
      </w:r>
      <w:r w:rsidR="00BA20B7" w:rsidRPr="0094041C">
        <w:t xml:space="preserve"> sát với tình hình thực </w:t>
      </w:r>
      <w:r w:rsidR="008469BC" w:rsidRPr="0094041C">
        <w:t>tiễn</w:t>
      </w:r>
      <w:r w:rsidR="008532C3">
        <w:t>, bố trí</w:t>
      </w:r>
      <w:r w:rsidR="00723793" w:rsidRPr="0094041C">
        <w:t xml:space="preserve"> </w:t>
      </w:r>
      <w:r w:rsidR="00E553FF" w:rsidRPr="0094041C">
        <w:t xml:space="preserve">nguồn lực </w:t>
      </w:r>
      <w:r w:rsidR="008532C3">
        <w:t xml:space="preserve">và phân công triển khai </w:t>
      </w:r>
      <w:r w:rsidR="00E553FF" w:rsidRPr="0094041C">
        <w:t>thực hiện</w:t>
      </w:r>
      <w:r w:rsidR="008532C3">
        <w:t xml:space="preserve"> </w:t>
      </w:r>
      <w:r w:rsidR="004770FC" w:rsidRPr="0094041C">
        <w:t>ngay từ những tháng đầu năm 2022.</w:t>
      </w:r>
    </w:p>
    <w:p w14:paraId="7608D0B0" w14:textId="654DC7BD" w:rsidR="00D42D25" w:rsidRPr="0094041C" w:rsidRDefault="006E6A02" w:rsidP="004F2FD6">
      <w:pPr>
        <w:spacing w:before="40" w:after="40"/>
        <w:ind w:firstLine="720"/>
        <w:jc w:val="both"/>
      </w:pPr>
      <w:r w:rsidRPr="0094041C">
        <w:t>3</w:t>
      </w:r>
      <w:r w:rsidR="009F78FF" w:rsidRPr="0094041C">
        <w:t xml:space="preserve">. </w:t>
      </w:r>
      <w:r w:rsidR="00271AF2" w:rsidRPr="0094041C">
        <w:t>T</w:t>
      </w:r>
      <w:r w:rsidR="003A5D38" w:rsidRPr="0094041C">
        <w:t xml:space="preserve">hực hiện </w:t>
      </w:r>
      <w:r w:rsidR="007A0F2E" w:rsidRPr="0094041C">
        <w:t>hiệu quả</w:t>
      </w:r>
      <w:r w:rsidR="007378C8" w:rsidRPr="0094041C">
        <w:t>, toàn diện</w:t>
      </w:r>
      <w:r w:rsidR="003A5D38" w:rsidRPr="0094041C">
        <w:t xml:space="preserve"> các nhiệm vụ</w:t>
      </w:r>
      <w:r w:rsidR="007A0F2E" w:rsidRPr="0094041C">
        <w:t xml:space="preserve"> CCHC, </w:t>
      </w:r>
      <w:r w:rsidR="00271AF2" w:rsidRPr="0094041C">
        <w:t>trong đó tập trung</w:t>
      </w:r>
      <w:r w:rsidR="00BA20B7" w:rsidRPr="0094041C">
        <w:t xml:space="preserve"> vào các nhiệm vụ trọng tâm, đột phá</w:t>
      </w:r>
      <w:r w:rsidR="00F75E6B" w:rsidRPr="0094041C">
        <w:t xml:space="preserve"> sau</w:t>
      </w:r>
      <w:r w:rsidR="00D42D25" w:rsidRPr="0094041C">
        <w:t>:</w:t>
      </w:r>
    </w:p>
    <w:p w14:paraId="67DAF557" w14:textId="05F22BA8" w:rsidR="007C2D5B" w:rsidRPr="0094041C" w:rsidRDefault="0027754B" w:rsidP="004F2FD6">
      <w:pPr>
        <w:shd w:val="clear" w:color="auto" w:fill="FFFFFF"/>
        <w:spacing w:before="40" w:after="40"/>
        <w:ind w:firstLine="720"/>
        <w:jc w:val="both"/>
        <w:rPr>
          <w:lang w:val="nl-NL"/>
        </w:rPr>
      </w:pPr>
      <w:r w:rsidRPr="0094041C">
        <w:rPr>
          <w:lang w:val="nl-NL"/>
        </w:rPr>
        <w:t xml:space="preserve">a) </w:t>
      </w:r>
      <w:r w:rsidR="007C2D5B" w:rsidRPr="0094041C">
        <w:rPr>
          <w:shd w:val="clear" w:color="auto" w:fill="FFFFFF"/>
          <w:lang w:val="nl-NL"/>
        </w:rPr>
        <w:t>Tiếp tục</w:t>
      </w:r>
      <w:r w:rsidR="005D2636" w:rsidRPr="0094041C">
        <w:rPr>
          <w:shd w:val="clear" w:color="auto" w:fill="FFFFFF"/>
          <w:lang w:val="nl-NL"/>
        </w:rPr>
        <w:t xml:space="preserve"> rà soát,</w:t>
      </w:r>
      <w:r w:rsidR="007C2D5B" w:rsidRPr="0094041C">
        <w:rPr>
          <w:shd w:val="clear" w:color="auto" w:fill="FFFFFF"/>
          <w:lang w:val="nl-NL"/>
        </w:rPr>
        <w:t xml:space="preserve"> </w:t>
      </w:r>
      <w:r w:rsidR="005D2636" w:rsidRPr="0094041C">
        <w:rPr>
          <w:shd w:val="clear" w:color="auto" w:fill="FFFFFF"/>
          <w:lang w:val="nl-NL"/>
        </w:rPr>
        <w:t>nghiên cứu</w:t>
      </w:r>
      <w:r w:rsidR="007C2D5B" w:rsidRPr="0094041C">
        <w:rPr>
          <w:shd w:val="clear" w:color="auto" w:fill="FFFFFF"/>
          <w:lang w:val="nl-NL"/>
        </w:rPr>
        <w:t xml:space="preserve"> xây dựng, hoàn thiện hệ thống thể chế, chính sách pháp luật </w:t>
      </w:r>
      <w:r w:rsidR="00116D5D" w:rsidRPr="0094041C">
        <w:rPr>
          <w:shd w:val="clear" w:color="auto" w:fill="FFFFFF"/>
          <w:lang w:val="nl-NL"/>
        </w:rPr>
        <w:t xml:space="preserve">theo thẩm quyền </w:t>
      </w:r>
      <w:r w:rsidR="007C2D5B" w:rsidRPr="0094041C">
        <w:rPr>
          <w:shd w:val="clear" w:color="auto" w:fill="FFFFFF"/>
          <w:lang w:val="nl-NL"/>
        </w:rPr>
        <w:t>trên tất cả các lĩnh vực, đặc biệt các chính sách nhằm thúc đẩy phát triển kinh tế xã hội, hoàn thiện</w:t>
      </w:r>
      <w:r w:rsidR="007378C8" w:rsidRPr="0094041C">
        <w:rPr>
          <w:shd w:val="clear" w:color="auto" w:fill="FFFFFF"/>
          <w:lang w:val="nl-NL"/>
        </w:rPr>
        <w:t>, sắp xếp</w:t>
      </w:r>
      <w:r w:rsidR="007C2D5B" w:rsidRPr="0094041C">
        <w:rPr>
          <w:shd w:val="clear" w:color="auto" w:fill="FFFFFF"/>
          <w:lang w:val="nl-NL"/>
        </w:rPr>
        <w:t xml:space="preserve"> tổ chức bộ máy</w:t>
      </w:r>
      <w:r w:rsidR="000504A9" w:rsidRPr="0094041C">
        <w:rPr>
          <w:shd w:val="clear" w:color="auto" w:fill="FFFFFF"/>
          <w:lang w:val="nl-NL"/>
        </w:rPr>
        <w:t xml:space="preserve"> tinh gọn</w:t>
      </w:r>
      <w:r w:rsidR="007C2D5B" w:rsidRPr="0094041C">
        <w:rPr>
          <w:shd w:val="clear" w:color="auto" w:fill="FFFFFF"/>
          <w:lang w:val="nl-NL"/>
        </w:rPr>
        <w:t xml:space="preserve">... </w:t>
      </w:r>
      <w:r w:rsidR="007C2D5B" w:rsidRPr="0094041C">
        <w:rPr>
          <w:lang w:val="vi-VN"/>
        </w:rPr>
        <w:t xml:space="preserve">Thực hiện có hiệu quả công tác xây dựng, kiểm tra văn bản </w:t>
      </w:r>
      <w:r w:rsidR="007C2D5B" w:rsidRPr="0094041C">
        <w:rPr>
          <w:lang w:val="nl-NL"/>
        </w:rPr>
        <w:t>Quy phạm pháp luật</w:t>
      </w:r>
      <w:r w:rsidR="007C2D5B" w:rsidRPr="0094041C">
        <w:rPr>
          <w:lang w:val="vi-VN"/>
        </w:rPr>
        <w:t xml:space="preserve">; </w:t>
      </w:r>
      <w:r w:rsidR="007C2D5B" w:rsidRPr="0094041C">
        <w:rPr>
          <w:lang w:val="nl-NL"/>
        </w:rPr>
        <w:t>tiếp tục đẩy mạnh công tác theo dõi thi hành pháp luật.</w:t>
      </w:r>
    </w:p>
    <w:p w14:paraId="5740CBE7" w14:textId="24510349" w:rsidR="005B015C" w:rsidRPr="0094041C" w:rsidRDefault="007C2D5B" w:rsidP="004F2FD6">
      <w:pPr>
        <w:shd w:val="clear" w:color="auto" w:fill="FFFFFF"/>
        <w:spacing w:before="40" w:after="40"/>
        <w:ind w:firstLine="720"/>
        <w:jc w:val="both"/>
        <w:rPr>
          <w:lang w:val="nl-NL"/>
        </w:rPr>
      </w:pPr>
      <w:r w:rsidRPr="0094041C">
        <w:rPr>
          <w:lang w:val="nl-NL"/>
        </w:rPr>
        <w:t xml:space="preserve"> </w:t>
      </w:r>
      <w:r w:rsidR="0027754B" w:rsidRPr="0094041C">
        <w:rPr>
          <w:lang w:val="nl-NL"/>
        </w:rPr>
        <w:t>b) Kịp thời cập nhật các TTHC do Trung ương</w:t>
      </w:r>
      <w:r w:rsidR="008469BC" w:rsidRPr="0094041C">
        <w:rPr>
          <w:lang w:val="nl-NL"/>
        </w:rPr>
        <w:t>, tỉnh</w:t>
      </w:r>
      <w:r w:rsidR="0027754B" w:rsidRPr="0094041C">
        <w:rPr>
          <w:lang w:val="nl-NL"/>
        </w:rPr>
        <w:t xml:space="preserve"> </w:t>
      </w:r>
      <w:r w:rsidR="00C174B6" w:rsidRPr="0094041C">
        <w:rPr>
          <w:lang w:val="nl-NL"/>
        </w:rPr>
        <w:t xml:space="preserve">công bố </w:t>
      </w:r>
      <w:r w:rsidR="0027754B" w:rsidRPr="0094041C">
        <w:rPr>
          <w:lang w:val="nl-NL"/>
        </w:rPr>
        <w:t xml:space="preserve">ban hành mới, sửa đổi, bổ sung, thay thế, bãi bỏ để kịp thời tham mưu công bố theo quy định; </w:t>
      </w:r>
      <w:r w:rsidR="005B015C" w:rsidRPr="0094041C">
        <w:rPr>
          <w:lang w:val="vi-VN"/>
        </w:rPr>
        <w:t>tăng cường trách nhiệm phối hợp giữa các cơ quan có thẩm quyền; trách nhiệm của người đứng đầu các cơ quan, đơn vị, địa phương trong giải quyết TTHC cho tổ chức và cá nhân, nâng tỷ lệ hài lòng của người dân, doanh nghiệp</w:t>
      </w:r>
      <w:r w:rsidR="005B015C" w:rsidRPr="0094041C">
        <w:rPr>
          <w:lang w:val="nl-NL"/>
        </w:rPr>
        <w:t xml:space="preserve">. </w:t>
      </w:r>
    </w:p>
    <w:p w14:paraId="0552238F" w14:textId="7C18392F" w:rsidR="005B015C" w:rsidRPr="00932C79" w:rsidDel="005F3DEB" w:rsidRDefault="0027754B" w:rsidP="004F2FD6">
      <w:pPr>
        <w:shd w:val="clear" w:color="auto" w:fill="FFFFFF"/>
        <w:spacing w:before="40" w:after="40"/>
        <w:ind w:firstLine="720"/>
        <w:jc w:val="both"/>
        <w:rPr>
          <w:lang w:val="nl-NL"/>
        </w:rPr>
      </w:pPr>
      <w:r w:rsidRPr="0094041C">
        <w:rPr>
          <w:lang w:val="nl-NL"/>
        </w:rPr>
        <w:t>Rà soát, đơn giản hóa các TTHC còn bất cập, chồng chéo</w:t>
      </w:r>
      <w:r w:rsidR="007D49E8" w:rsidRPr="0094041C">
        <w:rPr>
          <w:lang w:val="nl-NL"/>
        </w:rPr>
        <w:t>,</w:t>
      </w:r>
      <w:r w:rsidRPr="0094041C">
        <w:rPr>
          <w:lang w:val="nl-NL"/>
        </w:rPr>
        <w:t xml:space="preserve"> kiến nghị cơ quan có thẩm quyền kịp thời sửa đổi, </w:t>
      </w:r>
      <w:r w:rsidR="00593A56" w:rsidRPr="0094041C">
        <w:rPr>
          <w:lang w:val="nl-NL"/>
        </w:rPr>
        <w:t>thay thế</w:t>
      </w:r>
      <w:r w:rsidRPr="0094041C">
        <w:rPr>
          <w:lang w:val="nl-NL"/>
        </w:rPr>
        <w:t xml:space="preserve"> </w:t>
      </w:r>
      <w:r w:rsidR="007D49E8" w:rsidRPr="0094041C">
        <w:rPr>
          <w:lang w:val="nl-NL"/>
        </w:rPr>
        <w:t xml:space="preserve">nhằm </w:t>
      </w:r>
      <w:r w:rsidRPr="0094041C">
        <w:rPr>
          <w:lang w:val="nl-NL"/>
        </w:rPr>
        <w:t xml:space="preserve">tạo thuận lợi cho cá nhân, tổ </w:t>
      </w:r>
      <w:r w:rsidR="007D49E8" w:rsidRPr="0094041C">
        <w:rPr>
          <w:lang w:val="nl-NL"/>
        </w:rPr>
        <w:t xml:space="preserve">chức trong quá trình giao dịch. </w:t>
      </w:r>
      <w:r w:rsidR="005B015C" w:rsidRPr="0094041C">
        <w:rPr>
          <w:lang w:val="vi-VN"/>
        </w:rPr>
        <w:t xml:space="preserve">Tập trung chỉ đạo quyết liệt để chấn chỉnh </w:t>
      </w:r>
      <w:r w:rsidR="001B5B85" w:rsidRPr="0094041C">
        <w:rPr>
          <w:lang w:val="vi-VN"/>
        </w:rPr>
        <w:t xml:space="preserve">việc </w:t>
      </w:r>
      <w:r w:rsidR="001B5B85" w:rsidRPr="0094041C">
        <w:rPr>
          <w:lang w:val="vi-VN"/>
        </w:rPr>
        <w:lastRenderedPageBreak/>
        <w:t xml:space="preserve">giải quyết </w:t>
      </w:r>
      <w:r w:rsidR="005B015C" w:rsidRPr="0094041C">
        <w:rPr>
          <w:lang w:val="vi-VN"/>
        </w:rPr>
        <w:t>TTHC</w:t>
      </w:r>
      <w:r w:rsidR="008532C3">
        <w:t xml:space="preserve">, nhất là đối với </w:t>
      </w:r>
      <w:r w:rsidR="00AC1574" w:rsidRPr="0094041C">
        <w:rPr>
          <w:lang w:val="nl-NL"/>
        </w:rPr>
        <w:t xml:space="preserve">các </w:t>
      </w:r>
      <w:r w:rsidR="005B015C" w:rsidRPr="0094041C">
        <w:rPr>
          <w:lang w:val="vi-VN"/>
        </w:rPr>
        <w:t xml:space="preserve">lĩnh vực </w:t>
      </w:r>
      <w:r w:rsidR="00373576" w:rsidRPr="0094041C">
        <w:rPr>
          <w:lang w:val="nl-NL"/>
        </w:rPr>
        <w:t>nhạy cảm như: đ</w:t>
      </w:r>
      <w:r w:rsidR="00611A46" w:rsidRPr="0094041C">
        <w:rPr>
          <w:lang w:val="nl-NL"/>
        </w:rPr>
        <w:t xml:space="preserve">ất đai, đầu tư, chính sách...; </w:t>
      </w:r>
      <w:r w:rsidR="001B5B85" w:rsidRPr="0094041C">
        <w:rPr>
          <w:lang w:val="nl-NL"/>
        </w:rPr>
        <w:t>ch</w:t>
      </w:r>
      <w:r w:rsidR="001B5B85" w:rsidRPr="0094041C">
        <w:rPr>
          <w:lang w:val="vi-VN"/>
        </w:rPr>
        <w:t xml:space="preserve">ú trọng </w:t>
      </w:r>
      <w:r w:rsidR="00AC1574" w:rsidRPr="0094041C">
        <w:rPr>
          <w:lang w:val="nl-NL"/>
        </w:rPr>
        <w:t>xây dựng,</w:t>
      </w:r>
      <w:r w:rsidR="00373576" w:rsidRPr="0094041C">
        <w:rPr>
          <w:lang w:val="nl-NL"/>
        </w:rPr>
        <w:t xml:space="preserve"> </w:t>
      </w:r>
      <w:r w:rsidR="00AC1574" w:rsidRPr="0094041C">
        <w:rPr>
          <w:lang w:val="nl-NL"/>
        </w:rPr>
        <w:t xml:space="preserve">áp dụng </w:t>
      </w:r>
      <w:r w:rsidR="00B53F11" w:rsidRPr="0094041C">
        <w:rPr>
          <w:lang w:val="nl-NL"/>
        </w:rPr>
        <w:t>quy trình</w:t>
      </w:r>
      <w:r w:rsidR="00AC1574" w:rsidRPr="0094041C">
        <w:rPr>
          <w:lang w:val="nl-NL"/>
        </w:rPr>
        <w:t xml:space="preserve"> nội bộ</w:t>
      </w:r>
      <w:r w:rsidR="00B53F11" w:rsidRPr="0094041C">
        <w:rPr>
          <w:lang w:val="nl-NL"/>
        </w:rPr>
        <w:t xml:space="preserve"> giải quyết</w:t>
      </w:r>
      <w:r w:rsidR="00AC1574" w:rsidRPr="0094041C">
        <w:rPr>
          <w:lang w:val="nl-NL"/>
        </w:rPr>
        <w:t xml:space="preserve"> TTHC</w:t>
      </w:r>
      <w:r w:rsidR="001B5B85" w:rsidRPr="0094041C">
        <w:rPr>
          <w:lang w:val="vi-VN"/>
        </w:rPr>
        <w:t xml:space="preserve"> đảm bảo chặt chẽ, công khai, minh bạch</w:t>
      </w:r>
      <w:r w:rsidR="007D49E8" w:rsidRPr="0094041C">
        <w:rPr>
          <w:lang w:val="nl-NL"/>
        </w:rPr>
        <w:t xml:space="preserve">. </w:t>
      </w:r>
      <w:r w:rsidR="005B015C" w:rsidRPr="0094041C">
        <w:rPr>
          <w:lang w:val="vi-VN"/>
        </w:rPr>
        <w:t>Tiếp tục nâng cao chất lượng, hiệu quả hoạt động của Trung tâm Hành c</w:t>
      </w:r>
      <w:r w:rsidR="001C6CA7" w:rsidRPr="0094041C">
        <w:rPr>
          <w:lang w:val="vi-VN"/>
        </w:rPr>
        <w:t>hính công</w:t>
      </w:r>
      <w:r w:rsidR="005B015C" w:rsidRPr="0094041C">
        <w:rPr>
          <w:lang w:val="vi-VN"/>
        </w:rPr>
        <w:t xml:space="preserve"> huyện và Bộ phận</w:t>
      </w:r>
      <w:r w:rsidR="008C505B" w:rsidRPr="0094041C">
        <w:rPr>
          <w:lang w:val="nl-NL"/>
        </w:rPr>
        <w:t xml:space="preserve"> Tiếp nhận và Trả kết quả các xã, thị trấn</w:t>
      </w:r>
      <w:r w:rsidR="005B015C" w:rsidRPr="0094041C">
        <w:rPr>
          <w:lang w:val="vi-VN"/>
        </w:rPr>
        <w:t xml:space="preserve">. Tập trung thực hiện quyết liệt, có hiệu quả các nhiệm vụ được đề ra tại </w:t>
      </w:r>
      <w:r w:rsidR="00D4650F" w:rsidRPr="00932C79">
        <w:rPr>
          <w:lang w:val="vi-VN"/>
        </w:rPr>
        <w:t xml:space="preserve">Kế hoạch số </w:t>
      </w:r>
      <w:r w:rsidR="00D4650F" w:rsidRPr="00932C79">
        <w:t>95</w:t>
      </w:r>
      <w:r w:rsidR="00D4650F" w:rsidRPr="00932C79">
        <w:rPr>
          <w:lang w:val="vi-VN"/>
        </w:rPr>
        <w:t xml:space="preserve">/KH-UBND ngày </w:t>
      </w:r>
      <w:r w:rsidR="00D4650F" w:rsidRPr="00932C79">
        <w:t>06</w:t>
      </w:r>
      <w:r w:rsidR="00D4650F" w:rsidRPr="00932C79">
        <w:rPr>
          <w:lang w:val="vi-VN"/>
        </w:rPr>
        <w:t>/</w:t>
      </w:r>
      <w:r w:rsidR="00D4650F" w:rsidRPr="00932C79">
        <w:t>7</w:t>
      </w:r>
      <w:r w:rsidR="00D4650F" w:rsidRPr="00932C79">
        <w:rPr>
          <w:lang w:val="vi-VN"/>
        </w:rPr>
        <w:t xml:space="preserve">/2021 của UBND </w:t>
      </w:r>
      <w:r w:rsidR="00D4650F" w:rsidRPr="00932C79">
        <w:t>huyện</w:t>
      </w:r>
      <w:r w:rsidR="005B015C" w:rsidRPr="00932C79">
        <w:rPr>
          <w:lang w:val="vi-VN"/>
        </w:rPr>
        <w:t xml:space="preserve"> về </w:t>
      </w:r>
      <w:bookmarkStart w:id="1" w:name="_Hlk68012427"/>
      <w:r w:rsidR="005B015C" w:rsidRPr="00932C79">
        <w:rPr>
          <w:bCs/>
          <w:lang w:val="vi-VN"/>
        </w:rPr>
        <w:t xml:space="preserve">triển khai thực hiện Đề án </w:t>
      </w:r>
      <w:r w:rsidR="005B015C" w:rsidRPr="00932C79">
        <w:rPr>
          <w:lang w:val="vi-VN"/>
        </w:rPr>
        <w:t xml:space="preserve">đổi mới việc thực hiện cơ chế một cửa, một cửa liên thông trong giải quyết </w:t>
      </w:r>
      <w:r w:rsidR="00871375" w:rsidRPr="00932C79">
        <w:rPr>
          <w:lang w:val="vi-VN"/>
        </w:rPr>
        <w:t>TTHC</w:t>
      </w:r>
      <w:r w:rsidR="005B015C" w:rsidRPr="00932C79">
        <w:rPr>
          <w:lang w:val="vi-VN"/>
        </w:rPr>
        <w:t xml:space="preserve"> trên địa bàn </w:t>
      </w:r>
      <w:bookmarkEnd w:id="1"/>
      <w:r w:rsidR="00BA611C" w:rsidRPr="00932C79">
        <w:t>huyện</w:t>
      </w:r>
      <w:r w:rsidR="005B015C" w:rsidRPr="00932C79">
        <w:rPr>
          <w:lang w:val="vi-VN"/>
        </w:rPr>
        <w:t xml:space="preserve">. </w:t>
      </w:r>
    </w:p>
    <w:p w14:paraId="71B05BA0" w14:textId="57D4EEB7" w:rsidR="003671FE" w:rsidRPr="0094041C" w:rsidRDefault="00FC5299" w:rsidP="004F2FD6">
      <w:pPr>
        <w:spacing w:before="40" w:after="40"/>
        <w:ind w:firstLine="720"/>
        <w:jc w:val="both"/>
        <w:rPr>
          <w:lang w:val="nl-NL"/>
        </w:rPr>
      </w:pPr>
      <w:r w:rsidRPr="0094041C">
        <w:rPr>
          <w:lang w:val="nl-NL"/>
        </w:rPr>
        <w:t>c) Tiếp tục đẩy mạnh việc rà soát, sắp xếp, kiện toàn cơ cấu</w:t>
      </w:r>
      <w:r w:rsidR="001C4DE4" w:rsidRPr="0094041C">
        <w:rPr>
          <w:lang w:val="nl-NL"/>
        </w:rPr>
        <w:t xml:space="preserve"> tổ chức các cơ quan chuyên môn </w:t>
      </w:r>
      <w:r w:rsidRPr="0094041C">
        <w:rPr>
          <w:lang w:val="nl-NL"/>
        </w:rPr>
        <w:t>cấp huyện</w:t>
      </w:r>
      <w:r w:rsidR="000C1FCE" w:rsidRPr="0094041C">
        <w:rPr>
          <w:lang w:val="nl-NL"/>
        </w:rPr>
        <w:t xml:space="preserve">, các đơn vị sự nghiệp công lập </w:t>
      </w:r>
      <w:r w:rsidRPr="0094041C">
        <w:rPr>
          <w:lang w:val="nl-NL"/>
        </w:rPr>
        <w:t xml:space="preserve">đảm bảo tinh gọn, nâng cao hiệu lực, hiệu quả hoạt động. </w:t>
      </w:r>
      <w:r w:rsidRPr="0094041C">
        <w:rPr>
          <w:shd w:val="clear" w:color="auto" w:fill="FFFFFF"/>
          <w:lang w:val="nl-NL"/>
        </w:rPr>
        <w:t>Đẩy mạnh cải cách công vụ, c</w:t>
      </w:r>
      <w:r w:rsidR="008532C3">
        <w:rPr>
          <w:shd w:val="clear" w:color="auto" w:fill="FFFFFF"/>
          <w:lang w:val="nl-NL"/>
        </w:rPr>
        <w:t xml:space="preserve">ông chức trong cơ quan, đơn vị; </w:t>
      </w:r>
      <w:r w:rsidRPr="0094041C">
        <w:rPr>
          <w:lang w:val="nl-NL"/>
        </w:rPr>
        <w:t>chấn chỉnh, siết chặt kỷ luật, kỷ cương, đạo đức công vụ; sắp xếp, bố trí công chức, viên chức theo vị trí việc làm được phê duyệt; t</w:t>
      </w:r>
      <w:r w:rsidR="008532C3">
        <w:rPr>
          <w:lang w:val="nl-NL"/>
        </w:rPr>
        <w:t>hực hiện đúng các quy định về: T</w:t>
      </w:r>
      <w:r w:rsidRPr="0094041C">
        <w:rPr>
          <w:lang w:val="nl-NL"/>
        </w:rPr>
        <w:t>uyển dụng, sử dụng và quản lý cán bộ, công chức, viên chức; cơ cấu, tiêu chuẩn ngạch công chức, chức danh nghề nghiệp viên chức; cơ cấu, số lượng, tiêu chuẩn chức danh cán bộ lãnh đạo, quản lý</w:t>
      </w:r>
      <w:r w:rsidR="008532C3">
        <w:rPr>
          <w:lang w:val="nl-NL"/>
        </w:rPr>
        <w:t>,</w:t>
      </w:r>
      <w:r w:rsidRPr="0094041C">
        <w:rPr>
          <w:lang w:val="nl-NL"/>
        </w:rPr>
        <w:t>…theo Chỉ thị số </w:t>
      </w:r>
      <w:hyperlink r:id="rId8" w:tgtFrame="_blank" w:tooltip="Chỉ thị 26/CT-TTg" w:history="1">
        <w:r w:rsidRPr="0094041C">
          <w:rPr>
            <w:lang w:val="nl-NL"/>
          </w:rPr>
          <w:t>26/CT-TTg</w:t>
        </w:r>
      </w:hyperlink>
      <w:r w:rsidRPr="0094041C">
        <w:rPr>
          <w:lang w:val="nl-NL"/>
        </w:rPr>
        <w:t> ngày 05/9/2016 của Thủ tướng Chính phủ, Kết luận số 29 KL/TU ngày 22/7/2021 của Ban Thường vụ Tỉnh ủy, Quyết định số 52/2017/QĐ-UBND ngày 22/11/2017 của UBND tỉnh</w:t>
      </w:r>
      <w:r w:rsidR="000C1FCE" w:rsidRPr="0094041C">
        <w:rPr>
          <w:lang w:val="nl-NL"/>
        </w:rPr>
        <w:t xml:space="preserve">; </w:t>
      </w:r>
      <w:r w:rsidR="000C1FCE" w:rsidRPr="0094041C">
        <w:t xml:space="preserve">Quyết định số </w:t>
      </w:r>
      <w:r w:rsidR="000C1FCE" w:rsidRPr="0094041C">
        <w:rPr>
          <w:rStyle w:val="fontstyle01"/>
        </w:rPr>
        <w:t>9849/QĐ-UBND ngày 13/8/2021 của UBND huyện</w:t>
      </w:r>
      <w:r w:rsidRPr="0094041C">
        <w:rPr>
          <w:lang w:val="nl-NL"/>
        </w:rPr>
        <w:t>.  Trong đó, chú trọng rà soát, đánh giá việc thực hiện nhiệm vụ của cán bộ, công chức, viên chức làm việc tại các vị trí ở các lĩnh vực nhạy cảm, dễ xảy ra tham nhũng, tiêu cực thuộc các danh mục vị trí việc làm theo quy định tại Nghị định số 59/2019/NĐ-CP ngày 01/7/2019 của Chính phủ về quy định chi tiết một số điều và biện pháp thi hành Luật phòng, chống tham nhũng, nhất là các lĩnh vực quản lý đất đai, đầu tư xây dựng, tài chính</w:t>
      </w:r>
      <w:r w:rsidR="00E001BE" w:rsidRPr="0094041C">
        <w:rPr>
          <w:lang w:val="nl-NL"/>
        </w:rPr>
        <w:t>, chính sách</w:t>
      </w:r>
      <w:r w:rsidR="00C86406" w:rsidRPr="0094041C">
        <w:rPr>
          <w:lang w:val="nl-NL"/>
        </w:rPr>
        <w:t>...</w:t>
      </w:r>
    </w:p>
    <w:p w14:paraId="2A79A4A5" w14:textId="2E35962A" w:rsidR="003671FE" w:rsidRPr="0094041C" w:rsidRDefault="00777B75" w:rsidP="004F2FD6">
      <w:pPr>
        <w:spacing w:before="40" w:after="40"/>
        <w:ind w:firstLine="720"/>
        <w:jc w:val="both"/>
        <w:rPr>
          <w:lang w:val="nl-NL"/>
        </w:rPr>
      </w:pPr>
      <w:r w:rsidRPr="0094041C">
        <w:rPr>
          <w:shd w:val="clear" w:color="auto" w:fill="FFFFFF"/>
          <w:lang w:val="nl-NL"/>
        </w:rPr>
        <w:t>d</w:t>
      </w:r>
      <w:r w:rsidR="000F6AC9" w:rsidRPr="0094041C">
        <w:rPr>
          <w:shd w:val="clear" w:color="auto" w:fill="FFFFFF"/>
          <w:lang w:val="nl-NL"/>
        </w:rPr>
        <w:t>)</w:t>
      </w:r>
      <w:r w:rsidR="00F41D8F" w:rsidRPr="0094041C">
        <w:rPr>
          <w:shd w:val="clear" w:color="auto" w:fill="FFFFFF"/>
          <w:lang w:val="nl-NL"/>
        </w:rPr>
        <w:t xml:space="preserve"> </w:t>
      </w:r>
      <w:r w:rsidR="000F6AC9" w:rsidRPr="0094041C">
        <w:rPr>
          <w:lang w:val="vi-VN"/>
        </w:rPr>
        <w:t xml:space="preserve">Tiếp tục </w:t>
      </w:r>
      <w:r w:rsidR="005D2636" w:rsidRPr="0094041C">
        <w:rPr>
          <w:lang w:val="nl-NL"/>
        </w:rPr>
        <w:t>triển khai</w:t>
      </w:r>
      <w:r w:rsidR="00A53002" w:rsidRPr="0094041C">
        <w:rPr>
          <w:lang w:val="nl-NL"/>
        </w:rPr>
        <w:t>, thực hiện</w:t>
      </w:r>
      <w:r w:rsidR="000F6AC9" w:rsidRPr="0094041C">
        <w:rPr>
          <w:lang w:val="vi-VN"/>
        </w:rPr>
        <w:t xml:space="preserve"> ứng dụng chữ ký số chuyên dùng, điều hành tác nghiệp trực tuyến và các nội dung khác theo quy định tại Quyết định số 28/2018/QĐ-TTg ngày 12/7/2018 của Thủ tướng Chính phủ về việc gửi, nhận văn bản điện tử giữa các cơ quan trong hệ thống hành chính nhà nước</w:t>
      </w:r>
      <w:r w:rsidR="000F6AC9" w:rsidRPr="0094041C">
        <w:rPr>
          <w:lang w:val="nl-NL"/>
        </w:rPr>
        <w:t>,</w:t>
      </w:r>
      <w:r w:rsidR="000F6AC9" w:rsidRPr="0094041C">
        <w:rPr>
          <w:lang w:val="vi-VN"/>
        </w:rPr>
        <w:t xml:space="preserve"> </w:t>
      </w:r>
      <w:r w:rsidR="000F6AC9" w:rsidRPr="0094041C">
        <w:rPr>
          <w:lang w:val="nl-NL"/>
        </w:rPr>
        <w:t>nhất là</w:t>
      </w:r>
      <w:r w:rsidR="000F6AC9" w:rsidRPr="0094041C">
        <w:rPr>
          <w:lang w:val="vi-VN"/>
        </w:rPr>
        <w:t xml:space="preserve"> đối với </w:t>
      </w:r>
      <w:r w:rsidR="001B138F" w:rsidRPr="0094041C">
        <w:t>các phòng, ban, đơn vị; UBND cấp</w:t>
      </w:r>
      <w:r w:rsidR="000F6AC9" w:rsidRPr="0094041C">
        <w:rPr>
          <w:lang w:val="vi-VN"/>
        </w:rPr>
        <w:t xml:space="preserve"> xã</w:t>
      </w:r>
      <w:r w:rsidR="000F6AC9" w:rsidRPr="0094041C">
        <w:rPr>
          <w:lang w:val="nl-NL"/>
        </w:rPr>
        <w:t>.</w:t>
      </w:r>
      <w:r w:rsidR="003107C2" w:rsidRPr="0094041C">
        <w:rPr>
          <w:shd w:val="clear" w:color="auto" w:fill="FFFFFF"/>
          <w:lang w:val="nl-NL"/>
        </w:rPr>
        <w:t xml:space="preserve"> </w:t>
      </w:r>
      <w:r w:rsidR="000F6AC9" w:rsidRPr="0094041C">
        <w:rPr>
          <w:lang w:val="nl-NL"/>
        </w:rPr>
        <w:t>Ưu tiên thực hiện chuyển đổi số đồng bộ trong cấp uỷ, chính quyền các cấp, bao gồm số hoá hồ sơ, văn bản, tài liệu, mọi quy trình nghiệp vụ và giao dịch giữa các cơ quan, tổ chức và giữa các cơ quan, tổ ch</w:t>
      </w:r>
      <w:r w:rsidR="003107C2" w:rsidRPr="0094041C">
        <w:rPr>
          <w:lang w:val="nl-NL"/>
        </w:rPr>
        <w:t>ức với người dân, doanh nghiệp.</w:t>
      </w:r>
      <w:r w:rsidR="007D49E8" w:rsidRPr="0094041C">
        <w:rPr>
          <w:lang w:val="nl-NL"/>
        </w:rPr>
        <w:t xml:space="preserve"> Tổ chức thực hiện Kế hoạch s</w:t>
      </w:r>
      <w:r w:rsidR="000F6AC9" w:rsidRPr="0094041C">
        <w:rPr>
          <w:lang w:val="nl-NL"/>
        </w:rPr>
        <w:t>ố hóa tài liệu tại lưu trữ l</w:t>
      </w:r>
      <w:r w:rsidR="001B138F" w:rsidRPr="0094041C">
        <w:rPr>
          <w:lang w:val="nl-NL"/>
        </w:rPr>
        <w:t>ịch sử tỉnh giai đoạn 2021-2025</w:t>
      </w:r>
      <w:r w:rsidR="000F6AC9" w:rsidRPr="0094041C">
        <w:rPr>
          <w:lang w:val="nl-NL"/>
        </w:rPr>
        <w:t>. Triển khai đồng bộ các giải pháp nhằm phát huy hiệu quả hệ thống dịch vụ công mức độ 3 và mức độ 4, kết hợp thực hiện tiếp nhận hồ sơ và trả kết quả giải quyết thủ tục hành chính qua dịch vụ Bưu chính công ích.</w:t>
      </w:r>
    </w:p>
    <w:p w14:paraId="57C21067" w14:textId="4EF02642" w:rsidR="003671FE" w:rsidRPr="0094041C" w:rsidRDefault="00777B75" w:rsidP="004F2FD6">
      <w:pPr>
        <w:spacing w:before="40" w:after="40"/>
        <w:ind w:firstLine="720"/>
        <w:jc w:val="both"/>
        <w:rPr>
          <w:lang w:val="it-IT"/>
        </w:rPr>
      </w:pPr>
      <w:r w:rsidRPr="0094041C">
        <w:rPr>
          <w:lang w:val="nl-NL"/>
        </w:rPr>
        <w:t>đ</w:t>
      </w:r>
      <w:r w:rsidR="008D415A" w:rsidRPr="0094041C">
        <w:rPr>
          <w:lang w:val="vi-VN"/>
        </w:rPr>
        <w:t xml:space="preserve">) Đẩy mạnh việc xây dựng, áp dụng và mở rộng </w:t>
      </w:r>
      <w:r w:rsidR="008D415A" w:rsidRPr="0094041C">
        <w:rPr>
          <w:lang w:val="nl-NL"/>
        </w:rPr>
        <w:t>hệ thống quản lý chất lượng</w:t>
      </w:r>
      <w:r w:rsidR="008D415A" w:rsidRPr="0094041C">
        <w:rPr>
          <w:lang w:val="vi-VN"/>
        </w:rPr>
        <w:t xml:space="preserve"> theo TCVN ISO 9001 đảm bảo thực chất, hiệu quả. </w:t>
      </w:r>
      <w:r w:rsidR="004905E3" w:rsidRPr="0094041C">
        <w:rPr>
          <w:lang w:val="vi-VN"/>
        </w:rPr>
        <w:t>Chú trọng r</w:t>
      </w:r>
      <w:r w:rsidR="008D415A" w:rsidRPr="0094041C">
        <w:rPr>
          <w:lang w:val="it-IT"/>
        </w:rPr>
        <w:t>à soát các hoạt động chuyên môn</w:t>
      </w:r>
      <w:r w:rsidR="007D49E8" w:rsidRPr="0094041C">
        <w:rPr>
          <w:lang w:val="it-IT"/>
        </w:rPr>
        <w:t xml:space="preserve">, </w:t>
      </w:r>
      <w:r w:rsidR="008D415A" w:rsidRPr="0094041C">
        <w:rPr>
          <w:lang w:val="it-IT"/>
        </w:rPr>
        <w:t xml:space="preserve">điều hành tác nghiệp (không phải là </w:t>
      </w:r>
      <w:r w:rsidR="00D13455" w:rsidRPr="0094041C">
        <w:rPr>
          <w:lang w:val="it-IT"/>
        </w:rPr>
        <w:t>TTHC</w:t>
      </w:r>
      <w:r w:rsidR="008D415A" w:rsidRPr="0094041C">
        <w:rPr>
          <w:lang w:val="it-IT"/>
        </w:rPr>
        <w:t xml:space="preserve">) để </w:t>
      </w:r>
      <w:r w:rsidR="004905E3" w:rsidRPr="0094041C">
        <w:rPr>
          <w:lang w:val="it-IT"/>
        </w:rPr>
        <w:t>xây</w:t>
      </w:r>
      <w:r w:rsidR="004905E3" w:rsidRPr="0094041C">
        <w:rPr>
          <w:lang w:val="vi-VN"/>
        </w:rPr>
        <w:t xml:space="preserve"> dựng </w:t>
      </w:r>
      <w:r w:rsidR="008D415A" w:rsidRPr="0094041C">
        <w:rPr>
          <w:lang w:val="it-IT"/>
        </w:rPr>
        <w:t xml:space="preserve">thành quy trình nội bộ </w:t>
      </w:r>
      <w:r w:rsidR="004905E3" w:rsidRPr="0094041C">
        <w:rPr>
          <w:lang w:val="it-IT"/>
        </w:rPr>
        <w:t>của</w:t>
      </w:r>
      <w:r w:rsidR="004905E3" w:rsidRPr="0094041C">
        <w:rPr>
          <w:lang w:val="vi-VN"/>
        </w:rPr>
        <w:t xml:space="preserve"> </w:t>
      </w:r>
      <w:r w:rsidR="008D415A" w:rsidRPr="0094041C">
        <w:rPr>
          <w:lang w:val="it-IT"/>
        </w:rPr>
        <w:t>cơ quan</w:t>
      </w:r>
      <w:r w:rsidR="004905E3" w:rsidRPr="0094041C">
        <w:rPr>
          <w:lang w:val="vi-VN"/>
        </w:rPr>
        <w:t>, đơn vị mình đảm bảo vận hành khoa học, hiệu quả</w:t>
      </w:r>
      <w:r w:rsidR="008D415A" w:rsidRPr="0094041C">
        <w:rPr>
          <w:lang w:val="it-IT"/>
        </w:rPr>
        <w:t>. Tiếp tục thẩm định danh mục và quy trình nội bộ theo đúng các quy định của pháp luật có liên quan, các quy trình được xây dựng theo hướng tối ưu hóa về thành phần hồ sơ, điều kiện, trình tự thực hiện đảm bảo đơn giản, dễ hiểu, dễ thực hiện, nhất là c</w:t>
      </w:r>
      <w:r w:rsidR="007D49E8" w:rsidRPr="0094041C">
        <w:rPr>
          <w:lang w:val="it-IT"/>
        </w:rPr>
        <w:t>ác thủ tục thuộc các lĩnh vực: đ</w:t>
      </w:r>
      <w:r w:rsidR="008D415A" w:rsidRPr="0094041C">
        <w:rPr>
          <w:lang w:val="it-IT"/>
        </w:rPr>
        <w:t>ất đai, xây dựng, đầu tư và các TTHC thuộc các lĩnh vực khác có s</w:t>
      </w:r>
      <w:r w:rsidR="003671FE" w:rsidRPr="0094041C">
        <w:rPr>
          <w:lang w:val="it-IT"/>
        </w:rPr>
        <w:t>ố lượng, tần suất giao dịch lớn.</w:t>
      </w:r>
    </w:p>
    <w:p w14:paraId="69F5DDB4" w14:textId="749C5718" w:rsidR="00777B75" w:rsidRPr="0094041C" w:rsidRDefault="00777B75" w:rsidP="004F2FD6">
      <w:pPr>
        <w:spacing w:before="40" w:after="40"/>
        <w:ind w:firstLine="720"/>
        <w:jc w:val="both"/>
        <w:rPr>
          <w:lang w:val="it-IT"/>
        </w:rPr>
      </w:pPr>
      <w:r w:rsidRPr="0094041C">
        <w:rPr>
          <w:lang w:val="nl-NL"/>
        </w:rPr>
        <w:lastRenderedPageBreak/>
        <w:t xml:space="preserve">e) </w:t>
      </w:r>
      <w:r w:rsidRPr="0094041C">
        <w:rPr>
          <w:lang w:val="vi-VN"/>
        </w:rPr>
        <w:t xml:space="preserve">Tiếp tục nâng cao hiệu quả phân bổ và sử dụng các nguồn lực tài chính, đặc biệt là nguồn vốn ngân sách nhà nước, trong đó từng bước giảm dần tỷ trọng chi thường xuyên để tăng chi đầu tư phát triển; </w:t>
      </w:r>
      <w:r w:rsidRPr="0094041C">
        <w:rPr>
          <w:shd w:val="clear" w:color="auto" w:fill="FFFFFF"/>
          <w:lang w:val="vi-VN"/>
        </w:rPr>
        <w:t xml:space="preserve">tinh giản bộ máy, biên chế, thực hiện cải cách tiền lương; </w:t>
      </w:r>
      <w:r w:rsidRPr="0094041C">
        <w:rPr>
          <w:lang w:val="it-IT"/>
        </w:rPr>
        <w:t>tăng mức tự chủ tài chính tại một số đơn vị sự nghiệp công lập,</w:t>
      </w:r>
      <w:r w:rsidR="0043559E" w:rsidRPr="0094041C">
        <w:rPr>
          <w:lang w:val="it-IT"/>
        </w:rPr>
        <w:t xml:space="preserve"> để</w:t>
      </w:r>
      <w:r w:rsidRPr="0094041C">
        <w:rPr>
          <w:lang w:val="it-IT"/>
        </w:rPr>
        <w:t xml:space="preserve"> giảm ngân sách cấp</w:t>
      </w:r>
      <w:r w:rsidRPr="0094041C">
        <w:rPr>
          <w:color w:val="000000"/>
          <w:shd w:val="clear" w:color="auto" w:fill="FFFFFF"/>
          <w:lang w:val="it-IT"/>
        </w:rPr>
        <w:t xml:space="preserve">. </w:t>
      </w:r>
      <w:r w:rsidRPr="0094041C">
        <w:rPr>
          <w:shd w:val="clear" w:color="auto" w:fill="FFFFFF"/>
          <w:lang w:val="vi-VN"/>
        </w:rPr>
        <w:t xml:space="preserve">Nâng cao hiệu quả chi ngân sách, từng bước triển khai quản lý chi ngân sách theo kết quả thực hiện nhiệm vụ gắn với thực hiện các mục tiêu phát triển </w:t>
      </w:r>
      <w:r w:rsidRPr="0094041C">
        <w:rPr>
          <w:shd w:val="clear" w:color="auto" w:fill="FFFFFF"/>
          <w:lang w:val="it-IT"/>
        </w:rPr>
        <w:t>kinh tế - xã hội.</w:t>
      </w:r>
    </w:p>
    <w:p w14:paraId="6891BD90" w14:textId="40E59CD2" w:rsidR="0027754B" w:rsidRPr="0094041C" w:rsidRDefault="00611A46" w:rsidP="004F2FD6">
      <w:pPr>
        <w:spacing w:before="40" w:after="40"/>
        <w:ind w:firstLine="720"/>
        <w:jc w:val="both"/>
        <w:rPr>
          <w:lang w:val="nl-NL"/>
        </w:rPr>
      </w:pPr>
      <w:r w:rsidRPr="0094041C">
        <w:rPr>
          <w:lang w:val="nl-NL"/>
        </w:rPr>
        <w:t>g</w:t>
      </w:r>
      <w:r w:rsidR="00B16DD6">
        <w:rPr>
          <w:lang w:val="nl-NL"/>
        </w:rPr>
        <w:t>) Nghiên cứu</w:t>
      </w:r>
      <w:r w:rsidR="0027754B" w:rsidRPr="0094041C">
        <w:rPr>
          <w:lang w:val="nl-NL"/>
        </w:rPr>
        <w:t>, đề xuất các sáng kiến, giải pháp mới</w:t>
      </w:r>
      <w:r w:rsidR="00C86406" w:rsidRPr="0094041C">
        <w:rPr>
          <w:lang w:val="nl-NL"/>
        </w:rPr>
        <w:t xml:space="preserve"> thuộc các lĩnh vực về CCHC</w:t>
      </w:r>
      <w:r w:rsidR="0027754B" w:rsidRPr="0094041C">
        <w:rPr>
          <w:lang w:val="nl-NL"/>
        </w:rPr>
        <w:t xml:space="preserve"> để triển khai thực hiện có hiệu quả công tác CCHC</w:t>
      </w:r>
      <w:r w:rsidR="005660EE" w:rsidRPr="0094041C">
        <w:rPr>
          <w:lang w:val="nl-NL"/>
        </w:rPr>
        <w:t xml:space="preserve"> (hàng năm </w:t>
      </w:r>
      <w:r w:rsidR="005E629D" w:rsidRPr="0094041C">
        <w:rPr>
          <w:lang w:val="nl-NL"/>
        </w:rPr>
        <w:t>phấn</w:t>
      </w:r>
      <w:r w:rsidR="005E629D" w:rsidRPr="0094041C">
        <w:rPr>
          <w:lang w:val="vi-VN"/>
        </w:rPr>
        <w:t xml:space="preserve"> đấu </w:t>
      </w:r>
      <w:r w:rsidR="004E1E53" w:rsidRPr="0094041C">
        <w:rPr>
          <w:lang w:val="nl-NL"/>
        </w:rPr>
        <w:t>có ít nhất 01 sáng kiến cấp tỉnh về CCHC)</w:t>
      </w:r>
      <w:r w:rsidR="005660EE" w:rsidRPr="0094041C">
        <w:rPr>
          <w:lang w:val="nl-NL"/>
        </w:rPr>
        <w:t>.</w:t>
      </w:r>
      <w:r w:rsidR="0055371F" w:rsidRPr="0094041C">
        <w:rPr>
          <w:lang w:val="nl-NL"/>
        </w:rPr>
        <w:t xml:space="preserve"> </w:t>
      </w:r>
      <w:r w:rsidR="0027754B" w:rsidRPr="0094041C">
        <w:rPr>
          <w:lang w:val="nl-NL"/>
        </w:rPr>
        <w:t>Tăng cường nghiên cứu kinh nghiệm, sáng kiến CCHC thực sự có hiệu quả của các đơn vị</w:t>
      </w:r>
      <w:r w:rsidR="00B16DD6">
        <w:rPr>
          <w:lang w:val="nl-NL"/>
        </w:rPr>
        <w:t>, địa phương</w:t>
      </w:r>
      <w:r w:rsidR="0027754B" w:rsidRPr="0094041C">
        <w:rPr>
          <w:lang w:val="nl-NL"/>
        </w:rPr>
        <w:t xml:space="preserve">, nhất là những lĩnh vực, nội dung mà đơn vị mình đang xác định trọng tâm, đột phá, từ đó có giải pháp chỉ đạo thực hiện phù hợp về CCHC của đơn vị, địa phương. </w:t>
      </w:r>
    </w:p>
    <w:p w14:paraId="039AF000" w14:textId="7F496C21" w:rsidR="00777B75" w:rsidRPr="0094041C" w:rsidRDefault="0027754B" w:rsidP="004F2FD6">
      <w:pPr>
        <w:spacing w:before="40" w:after="40"/>
        <w:ind w:firstLine="720"/>
        <w:jc w:val="both"/>
        <w:rPr>
          <w:lang w:val="nl-NL"/>
        </w:rPr>
      </w:pPr>
      <w:r w:rsidRPr="0094041C">
        <w:rPr>
          <w:lang w:val="nl-NL"/>
        </w:rPr>
        <w:t xml:space="preserve">Tập trung thực hiện hiệu quả công tác khảo sát, đánh giá sự hài lòng của tổ chức, cá nhân thông qua giải quyết TTHC (bằng </w:t>
      </w:r>
      <w:r w:rsidR="00187F11" w:rsidRPr="0094041C">
        <w:rPr>
          <w:lang w:val="nl-NL"/>
        </w:rPr>
        <w:t xml:space="preserve">nhiều </w:t>
      </w:r>
      <w:r w:rsidRPr="0094041C">
        <w:rPr>
          <w:lang w:val="nl-NL"/>
        </w:rPr>
        <w:t>hình thức</w:t>
      </w:r>
      <w:r w:rsidR="009C4157" w:rsidRPr="0094041C">
        <w:rPr>
          <w:lang w:val="nl-NL"/>
        </w:rPr>
        <w:t xml:space="preserve"> khác nhau</w:t>
      </w:r>
      <w:r w:rsidRPr="0094041C">
        <w:rPr>
          <w:lang w:val="nl-NL"/>
        </w:rPr>
        <w:t xml:space="preserve">) tại </w:t>
      </w:r>
      <w:r w:rsidR="0043559E" w:rsidRPr="0094041C">
        <w:rPr>
          <w:lang w:val="nl-NL"/>
        </w:rPr>
        <w:t xml:space="preserve">cơ quan, </w:t>
      </w:r>
      <w:r w:rsidRPr="0094041C">
        <w:rPr>
          <w:lang w:val="nl-NL"/>
        </w:rPr>
        <w:t>đơn vị, địa phương định kỳ hàng tháng, hàng quý.</w:t>
      </w:r>
    </w:p>
    <w:p w14:paraId="2BA53881" w14:textId="7040C73D" w:rsidR="00777B75" w:rsidRPr="0094041C" w:rsidRDefault="00611A46" w:rsidP="004F2FD6">
      <w:pPr>
        <w:spacing w:before="40" w:after="40"/>
        <w:ind w:firstLine="720"/>
        <w:jc w:val="both"/>
        <w:rPr>
          <w:lang w:val="nl-NL"/>
        </w:rPr>
      </w:pPr>
      <w:r w:rsidRPr="0094041C">
        <w:rPr>
          <w:lang w:val="nl-NL"/>
        </w:rPr>
        <w:t xml:space="preserve">h) </w:t>
      </w:r>
      <w:r w:rsidR="003858B9">
        <w:rPr>
          <w:lang w:val="nl-NL"/>
        </w:rPr>
        <w:t xml:space="preserve">Siết chặt kỷ luật, kỷ cương hành chính trong thực thi nhiệm vụ, công vụ </w:t>
      </w:r>
      <w:r w:rsidR="00B16DD6">
        <w:rPr>
          <w:lang w:val="nl-NL"/>
        </w:rPr>
        <w:t xml:space="preserve">dịp trước, trong và sau Tết nguyên đán Nhâm Thìn năm 2022 </w:t>
      </w:r>
      <w:r w:rsidR="003858B9">
        <w:rPr>
          <w:lang w:val="nl-NL"/>
        </w:rPr>
        <w:t>theo chỉ đạo</w:t>
      </w:r>
      <w:r w:rsidR="00B16DD6">
        <w:rPr>
          <w:lang w:val="nl-NL"/>
        </w:rPr>
        <w:t xml:space="preserve"> của UBND huyện</w:t>
      </w:r>
      <w:r w:rsidR="003858B9">
        <w:rPr>
          <w:lang w:val="nl-NL"/>
        </w:rPr>
        <w:t xml:space="preserve"> tại Văn bản 155/UBND-NV ngày 21/01/2022. </w:t>
      </w:r>
      <w:r w:rsidR="006E6A02" w:rsidRPr="0094041C">
        <w:rPr>
          <w:lang w:val="nl-NL"/>
        </w:rPr>
        <w:t>Tăng cường công tác kiểm tra</w:t>
      </w:r>
      <w:r w:rsidR="00BF4331" w:rsidRPr="0094041C">
        <w:rPr>
          <w:lang w:val="nl-NL"/>
        </w:rPr>
        <w:t>, tự kiểm tra</w:t>
      </w:r>
      <w:r w:rsidR="00D81EF9" w:rsidRPr="0094041C">
        <w:rPr>
          <w:lang w:val="nl-NL"/>
        </w:rPr>
        <w:t xml:space="preserve"> (định kỳ, đột xuất) việc</w:t>
      </w:r>
      <w:r w:rsidR="006E6A02" w:rsidRPr="0094041C">
        <w:rPr>
          <w:lang w:val="nl-NL"/>
        </w:rPr>
        <w:t xml:space="preserve"> chấp hành kỷ </w:t>
      </w:r>
      <w:r w:rsidR="00777B75" w:rsidRPr="0094041C">
        <w:rPr>
          <w:lang w:val="nl-NL"/>
        </w:rPr>
        <w:t xml:space="preserve">luật, kỷ cương hành chính, cải cách hành chính, </w:t>
      </w:r>
      <w:r w:rsidR="006E6A02" w:rsidRPr="0094041C">
        <w:rPr>
          <w:lang w:val="nl-NL"/>
        </w:rPr>
        <w:t xml:space="preserve">văn hoá công vụ của đội ngũ cán bộ, công chức, viên chức trong thực thi nhiệm vụ, công vụ; có biện pháp xử lý nghiêm </w:t>
      </w:r>
      <w:r w:rsidR="00D81EF9" w:rsidRPr="0094041C">
        <w:rPr>
          <w:lang w:val="nl-NL"/>
        </w:rPr>
        <w:t>minh</w:t>
      </w:r>
      <w:r w:rsidR="00777B75" w:rsidRPr="0094041C">
        <w:rPr>
          <w:lang w:val="nl-NL"/>
        </w:rPr>
        <w:t xml:space="preserve"> các tổ chức, cá nhân vi phạm</w:t>
      </w:r>
      <w:r w:rsidR="00B16DD6">
        <w:rPr>
          <w:lang w:val="nl-NL"/>
        </w:rPr>
        <w:t xml:space="preserve"> theo quy định</w:t>
      </w:r>
      <w:r w:rsidR="003D773D" w:rsidRPr="0094041C">
        <w:rPr>
          <w:lang w:val="nl-NL"/>
        </w:rPr>
        <w:t>.</w:t>
      </w:r>
    </w:p>
    <w:p w14:paraId="22ECA74C" w14:textId="4E4D142A" w:rsidR="00CF60E7" w:rsidRPr="0094041C" w:rsidRDefault="0061004B" w:rsidP="004F2FD6">
      <w:pPr>
        <w:spacing w:before="40" w:after="40"/>
        <w:ind w:firstLine="720"/>
        <w:jc w:val="both"/>
        <w:rPr>
          <w:color w:val="000000" w:themeColor="text1"/>
          <w:lang w:val="nl-NL"/>
        </w:rPr>
      </w:pPr>
      <w:r w:rsidRPr="0094041C">
        <w:rPr>
          <w:color w:val="000000" w:themeColor="text1"/>
          <w:lang w:val="nl-NL"/>
        </w:rPr>
        <w:t>4</w:t>
      </w:r>
      <w:r w:rsidR="00CF60E7" w:rsidRPr="0094041C">
        <w:rPr>
          <w:color w:val="000000" w:themeColor="text1"/>
          <w:lang w:val="nl-NL"/>
        </w:rPr>
        <w:t>. Đề n</w:t>
      </w:r>
      <w:r w:rsidR="00BF4331" w:rsidRPr="0094041C">
        <w:rPr>
          <w:color w:val="000000" w:themeColor="text1"/>
          <w:lang w:val="nl-NL"/>
        </w:rPr>
        <w:t>ghị Ủy ban Mặt trận Tổ quốc</w:t>
      </w:r>
      <w:r w:rsidR="00CF60E7" w:rsidRPr="0094041C">
        <w:rPr>
          <w:color w:val="000000" w:themeColor="text1"/>
          <w:lang w:val="nl-NL"/>
        </w:rPr>
        <w:t>, các đoàn thể chính trị - xã hội</w:t>
      </w:r>
      <w:r w:rsidR="00BF4331" w:rsidRPr="0094041C">
        <w:rPr>
          <w:color w:val="000000" w:themeColor="text1"/>
          <w:lang w:val="nl-NL"/>
        </w:rPr>
        <w:t xml:space="preserve"> huyện</w:t>
      </w:r>
      <w:r w:rsidR="00CF60E7" w:rsidRPr="0094041C">
        <w:rPr>
          <w:color w:val="000000" w:themeColor="text1"/>
          <w:lang w:val="nl-NL"/>
        </w:rPr>
        <w:t xml:space="preserve"> theo chức năng, nhiệm vụ của mình có các hoạt động thiết thực, cụ thể trong việc giám sát, phản biện xã hội... đối với quá trình xây dựng các văn bản quy phạm pháp luật thực hiện nhiệm vụ, </w:t>
      </w:r>
      <w:r w:rsidR="00BF4331" w:rsidRPr="0094041C">
        <w:rPr>
          <w:color w:val="000000" w:themeColor="text1"/>
          <w:lang w:val="nl-NL"/>
        </w:rPr>
        <w:t>phục vụ người dân, doanh nghiệp</w:t>
      </w:r>
      <w:r w:rsidR="00CF60E7" w:rsidRPr="0094041C">
        <w:rPr>
          <w:color w:val="000000" w:themeColor="text1"/>
          <w:lang w:val="nl-NL"/>
        </w:rPr>
        <w:t>. Kịp thời t</w:t>
      </w:r>
      <w:r w:rsidR="00BF4331" w:rsidRPr="0094041C">
        <w:rPr>
          <w:color w:val="000000" w:themeColor="text1"/>
          <w:lang w:val="nl-NL"/>
        </w:rPr>
        <w:t>hông tin, phản ánh đến UBND huyện</w:t>
      </w:r>
      <w:r w:rsidR="00CF60E7" w:rsidRPr="0094041C">
        <w:rPr>
          <w:color w:val="000000" w:themeColor="text1"/>
          <w:lang w:val="nl-NL"/>
        </w:rPr>
        <w:t xml:space="preserve"> để có những biện pháp chấn chỉnh và nâng cao chất lượng </w:t>
      </w:r>
      <w:r w:rsidR="00336F4F">
        <w:rPr>
          <w:color w:val="000000" w:themeColor="text1"/>
          <w:lang w:val="nl-NL"/>
        </w:rPr>
        <w:t xml:space="preserve">phục vụ người dân, doanh nghiệp </w:t>
      </w:r>
      <w:r w:rsidR="00CF60E7" w:rsidRPr="0094041C">
        <w:rPr>
          <w:color w:val="000000" w:themeColor="text1"/>
          <w:lang w:val="nl-NL"/>
        </w:rPr>
        <w:t>trong thời gian tới.</w:t>
      </w:r>
    </w:p>
    <w:p w14:paraId="4175DEEB" w14:textId="528D6AE0" w:rsidR="00DF31C1" w:rsidRPr="0094041C" w:rsidRDefault="008A2517" w:rsidP="004F2FD6">
      <w:pPr>
        <w:spacing w:before="120" w:after="120"/>
        <w:ind w:firstLine="720"/>
        <w:jc w:val="both"/>
        <w:rPr>
          <w:lang w:val="nl-NL"/>
        </w:rPr>
      </w:pPr>
      <w:r w:rsidRPr="0094041C">
        <w:rPr>
          <w:shd w:val="clear" w:color="auto" w:fill="FFFFFF"/>
        </w:rPr>
        <w:t xml:space="preserve">Yêu cầu </w:t>
      </w:r>
      <w:r w:rsidR="00B16DD6">
        <w:t>T</w:t>
      </w:r>
      <w:r w:rsidR="0046698A" w:rsidRPr="0094041C">
        <w:t xml:space="preserve">rưởng các phòng, ban, đơn </w:t>
      </w:r>
      <w:r w:rsidR="00620D2D" w:rsidRPr="0094041C">
        <w:t>vị và cơ quan đóng trên địa bàn;</w:t>
      </w:r>
      <w:r w:rsidR="0046698A" w:rsidRPr="0094041C">
        <w:t xml:space="preserve"> Chủ tịch UBND các xã, thị trấn </w:t>
      </w:r>
      <w:r w:rsidRPr="0094041C">
        <w:rPr>
          <w:shd w:val="clear" w:color="auto" w:fill="FFFFFF"/>
        </w:rPr>
        <w:t>thực hiện nghiêm túc các nội dung nêu trên, báo cáo kết quả khắc phục c</w:t>
      </w:r>
      <w:r w:rsidR="0046698A" w:rsidRPr="0094041C">
        <w:rPr>
          <w:shd w:val="clear" w:color="auto" w:fill="FFFFFF"/>
        </w:rPr>
        <w:t>ác tồn tại, hạn chế về UBND huyện (qua phòng</w:t>
      </w:r>
      <w:r w:rsidRPr="0094041C">
        <w:rPr>
          <w:shd w:val="clear" w:color="auto" w:fill="FFFFFF"/>
        </w:rPr>
        <w:t xml:space="preserve"> Nội vụ) theo chế độ báo cáo </w:t>
      </w:r>
      <w:r w:rsidR="00B16DD6">
        <w:rPr>
          <w:shd w:val="clear" w:color="auto" w:fill="FFFFFF"/>
        </w:rPr>
        <w:t xml:space="preserve">đột xuất, </w:t>
      </w:r>
      <w:r w:rsidRPr="0094041C">
        <w:rPr>
          <w:shd w:val="clear" w:color="auto" w:fill="FFFFFF"/>
        </w:rPr>
        <w:t xml:space="preserve">định kỳ </w:t>
      </w:r>
      <w:r w:rsidRPr="0094041C">
        <w:rPr>
          <w:bCs/>
          <w:shd w:val="clear" w:color="auto" w:fill="FFFFFF"/>
        </w:rPr>
        <w:t>CCHC hàng quý, 6 tháng và năm</w:t>
      </w:r>
      <w:r w:rsidR="0046698A" w:rsidRPr="0094041C">
        <w:rPr>
          <w:shd w:val="clear" w:color="auto" w:fill="FFFFFF"/>
        </w:rPr>
        <w:t>. Giao phòng</w:t>
      </w:r>
      <w:r w:rsidRPr="0094041C">
        <w:rPr>
          <w:shd w:val="clear" w:color="auto" w:fill="FFFFFF"/>
        </w:rPr>
        <w:t xml:space="preserve"> Nội vụ đôn đốc, theo d</w:t>
      </w:r>
      <w:r w:rsidR="0046698A" w:rsidRPr="0094041C">
        <w:rPr>
          <w:shd w:val="clear" w:color="auto" w:fill="FFFFFF"/>
        </w:rPr>
        <w:t>õ</w:t>
      </w:r>
      <w:r w:rsidR="006D39E6">
        <w:rPr>
          <w:shd w:val="clear" w:color="auto" w:fill="FFFFFF"/>
        </w:rPr>
        <w:t xml:space="preserve">i và tổng hợp </w:t>
      </w:r>
      <w:r w:rsidR="003436A8">
        <w:rPr>
          <w:shd w:val="clear" w:color="auto" w:fill="FFFFFF"/>
        </w:rPr>
        <w:t xml:space="preserve">kết quả khắc phục </w:t>
      </w:r>
      <w:r w:rsidR="006D39E6">
        <w:rPr>
          <w:shd w:val="clear" w:color="auto" w:fill="FFFFFF"/>
        </w:rPr>
        <w:t>báo cáo UBND tỉnh</w:t>
      </w:r>
      <w:r w:rsidR="002B2BEE">
        <w:rPr>
          <w:shd w:val="clear" w:color="auto" w:fill="FFFFFF"/>
        </w:rPr>
        <w:t>, Sở Nội vụ</w:t>
      </w:r>
      <w:r w:rsidRPr="0094041C">
        <w:rPr>
          <w:shd w:val="clear" w:color="auto" w:fill="FFFFFF"/>
        </w:rPr>
        <w:t xml:space="preserve"> </w:t>
      </w:r>
      <w:r w:rsidR="0002659B">
        <w:rPr>
          <w:shd w:val="clear" w:color="auto" w:fill="FFFFFF"/>
        </w:rPr>
        <w:t>theo quy định</w:t>
      </w:r>
      <w:r w:rsidRPr="0094041C">
        <w:rPr>
          <w:shd w:val="clear" w:color="auto" w:fill="FFFFFF"/>
        </w:rPr>
        <w:t>./.</w:t>
      </w:r>
    </w:p>
    <w:tbl>
      <w:tblPr>
        <w:tblW w:w="9072" w:type="dxa"/>
        <w:tblInd w:w="108" w:type="dxa"/>
        <w:tblCellMar>
          <w:left w:w="0" w:type="dxa"/>
          <w:right w:w="0" w:type="dxa"/>
        </w:tblCellMar>
        <w:tblLook w:val="0000" w:firstRow="0" w:lastRow="0" w:firstColumn="0" w:lastColumn="0" w:noHBand="0" w:noVBand="0"/>
      </w:tblPr>
      <w:tblGrid>
        <w:gridCol w:w="4962"/>
        <w:gridCol w:w="4110"/>
      </w:tblGrid>
      <w:tr w:rsidR="00B642AA" w:rsidRPr="001C67F1" w14:paraId="7B41F3AA" w14:textId="77777777" w:rsidTr="00A10295">
        <w:tc>
          <w:tcPr>
            <w:tcW w:w="4962" w:type="dxa"/>
            <w:tcMar>
              <w:top w:w="0" w:type="dxa"/>
              <w:left w:w="108" w:type="dxa"/>
              <w:bottom w:w="0" w:type="dxa"/>
              <w:right w:w="108" w:type="dxa"/>
            </w:tcMar>
          </w:tcPr>
          <w:p w14:paraId="704F31E4" w14:textId="0D2E4A30" w:rsidR="00E1255E" w:rsidRPr="002E5A57" w:rsidRDefault="00B642AA" w:rsidP="00905333">
            <w:pPr>
              <w:spacing w:before="50"/>
              <w:jc w:val="both"/>
              <w:rPr>
                <w:lang w:val="nl-NL"/>
              </w:rPr>
            </w:pPr>
            <w:r w:rsidRPr="002E5A57">
              <w:rPr>
                <w:b/>
                <w:bCs/>
                <w:i/>
                <w:iCs/>
                <w:sz w:val="24"/>
                <w:szCs w:val="24"/>
                <w:lang w:val="vi-VN"/>
              </w:rPr>
              <w:t>Nơi nhận:</w:t>
            </w:r>
            <w:r w:rsidR="00855CF1" w:rsidRPr="002E5A57">
              <w:rPr>
                <w:lang w:val="nl-NL"/>
              </w:rPr>
              <w:t xml:space="preserve"> </w:t>
            </w:r>
          </w:p>
          <w:p w14:paraId="2939EA78" w14:textId="77777777" w:rsidR="00C51078" w:rsidRPr="002E5A57" w:rsidRDefault="00C51078" w:rsidP="00C51078">
            <w:pPr>
              <w:rPr>
                <w:bCs/>
                <w:iCs/>
                <w:sz w:val="22"/>
                <w:szCs w:val="22"/>
                <w:lang w:val="vi-VN"/>
              </w:rPr>
            </w:pPr>
            <w:r w:rsidRPr="002E5A57">
              <w:rPr>
                <w:bCs/>
                <w:iCs/>
                <w:sz w:val="22"/>
                <w:szCs w:val="22"/>
                <w:lang w:val="vi-VN"/>
              </w:rPr>
              <w:t>- Như trên;</w:t>
            </w:r>
            <w:r w:rsidR="00584ED4" w:rsidRPr="002E5A57">
              <w:rPr>
                <w:bCs/>
                <w:iCs/>
                <w:sz w:val="22"/>
                <w:szCs w:val="22"/>
                <w:lang w:val="vi-VN"/>
              </w:rPr>
              <w:t xml:space="preserve">   </w:t>
            </w:r>
          </w:p>
          <w:p w14:paraId="778727F0" w14:textId="4415A236" w:rsidR="00021CC0" w:rsidRPr="00021CC0" w:rsidRDefault="003A6346" w:rsidP="003A6346">
            <w:pPr>
              <w:rPr>
                <w:bCs/>
                <w:iCs/>
                <w:sz w:val="22"/>
                <w:szCs w:val="22"/>
              </w:rPr>
            </w:pPr>
            <w:r w:rsidRPr="002E5A57">
              <w:rPr>
                <w:bCs/>
                <w:iCs/>
                <w:sz w:val="22"/>
                <w:szCs w:val="22"/>
                <w:lang w:val="vi-VN"/>
              </w:rPr>
              <w:t>-</w:t>
            </w:r>
            <w:r w:rsidR="00021CC0">
              <w:rPr>
                <w:bCs/>
                <w:iCs/>
                <w:sz w:val="22"/>
                <w:szCs w:val="22"/>
              </w:rPr>
              <w:t xml:space="preserve"> UBND tỉnh;</w:t>
            </w:r>
          </w:p>
          <w:p w14:paraId="3EAB14B0" w14:textId="022C297F" w:rsidR="003B0B3C" w:rsidRPr="005526F4" w:rsidRDefault="00021CC0" w:rsidP="00C51078">
            <w:pPr>
              <w:rPr>
                <w:bCs/>
                <w:iCs/>
                <w:sz w:val="22"/>
                <w:szCs w:val="22"/>
              </w:rPr>
            </w:pPr>
            <w:r>
              <w:rPr>
                <w:bCs/>
                <w:iCs/>
                <w:sz w:val="22"/>
                <w:szCs w:val="22"/>
                <w:lang w:val="nl-NL"/>
              </w:rPr>
              <w:t>- Sở</w:t>
            </w:r>
            <w:r w:rsidR="003A6346" w:rsidRPr="002E5A57">
              <w:rPr>
                <w:bCs/>
                <w:iCs/>
                <w:sz w:val="22"/>
                <w:szCs w:val="22"/>
                <w:lang w:val="vi-VN"/>
              </w:rPr>
              <w:t xml:space="preserve"> Nội vụ;</w:t>
            </w:r>
          </w:p>
          <w:p w14:paraId="444572D6" w14:textId="2386E94D" w:rsidR="00D0496C" w:rsidRPr="002E5A57" w:rsidRDefault="00D0496C" w:rsidP="00C51078">
            <w:pPr>
              <w:rPr>
                <w:bCs/>
                <w:iCs/>
                <w:sz w:val="22"/>
                <w:szCs w:val="22"/>
                <w:lang w:val="vi-VN"/>
              </w:rPr>
            </w:pPr>
            <w:r w:rsidRPr="002E5A57">
              <w:rPr>
                <w:bCs/>
                <w:iCs/>
                <w:sz w:val="22"/>
                <w:szCs w:val="22"/>
                <w:lang w:val="vi-VN"/>
              </w:rPr>
              <w:t xml:space="preserve">- </w:t>
            </w:r>
            <w:r w:rsidR="005526F4">
              <w:rPr>
                <w:bCs/>
                <w:iCs/>
                <w:sz w:val="22"/>
                <w:szCs w:val="22"/>
                <w:lang w:val="vi-VN"/>
              </w:rPr>
              <w:t xml:space="preserve">TT </w:t>
            </w:r>
            <w:r w:rsidR="005526F4">
              <w:rPr>
                <w:bCs/>
                <w:iCs/>
                <w:sz w:val="22"/>
                <w:szCs w:val="22"/>
              </w:rPr>
              <w:t>Huyện</w:t>
            </w:r>
            <w:r w:rsidR="00B833CA" w:rsidRPr="002E5A57">
              <w:rPr>
                <w:bCs/>
                <w:iCs/>
                <w:sz w:val="22"/>
                <w:szCs w:val="22"/>
                <w:lang w:val="vi-VN"/>
              </w:rPr>
              <w:t xml:space="preserve"> ủy,</w:t>
            </w:r>
            <w:r w:rsidR="003B0B3C" w:rsidRPr="002E5A57">
              <w:rPr>
                <w:bCs/>
                <w:iCs/>
                <w:sz w:val="22"/>
                <w:szCs w:val="22"/>
                <w:lang w:val="vi-VN"/>
              </w:rPr>
              <w:t xml:space="preserve"> </w:t>
            </w:r>
            <w:r w:rsidR="005526F4">
              <w:rPr>
                <w:bCs/>
                <w:iCs/>
                <w:sz w:val="22"/>
                <w:szCs w:val="22"/>
                <w:lang w:val="vi-VN"/>
              </w:rPr>
              <w:t xml:space="preserve">TT HĐND </w:t>
            </w:r>
            <w:r w:rsidR="005526F4">
              <w:rPr>
                <w:bCs/>
                <w:iCs/>
                <w:sz w:val="22"/>
                <w:szCs w:val="22"/>
              </w:rPr>
              <w:t>huyện</w:t>
            </w:r>
            <w:r w:rsidRPr="002E5A57">
              <w:rPr>
                <w:bCs/>
                <w:iCs/>
                <w:sz w:val="22"/>
                <w:szCs w:val="22"/>
                <w:lang w:val="vi-VN"/>
              </w:rPr>
              <w:t>;</w:t>
            </w:r>
          </w:p>
          <w:p w14:paraId="37535FD9" w14:textId="07EFD7B7" w:rsidR="00C51078" w:rsidRPr="002E5A57" w:rsidRDefault="001F62AF" w:rsidP="00C51078">
            <w:pPr>
              <w:rPr>
                <w:bCs/>
                <w:iCs/>
                <w:sz w:val="22"/>
                <w:szCs w:val="22"/>
                <w:lang w:val="vi-VN"/>
              </w:rPr>
            </w:pPr>
            <w:r w:rsidRPr="002E5A57">
              <w:rPr>
                <w:bCs/>
                <w:iCs/>
                <w:sz w:val="22"/>
                <w:szCs w:val="22"/>
                <w:lang w:val="vi-VN"/>
              </w:rPr>
              <w:t xml:space="preserve">- Chủ tịch, </w:t>
            </w:r>
            <w:r w:rsidR="000E38D1">
              <w:rPr>
                <w:bCs/>
                <w:iCs/>
                <w:sz w:val="22"/>
                <w:szCs w:val="22"/>
                <w:lang w:val="vi-VN"/>
              </w:rPr>
              <w:t xml:space="preserve">các PCT UBND </w:t>
            </w:r>
            <w:r w:rsidR="000E38D1">
              <w:rPr>
                <w:bCs/>
                <w:iCs/>
                <w:sz w:val="22"/>
                <w:szCs w:val="22"/>
              </w:rPr>
              <w:t>huyện</w:t>
            </w:r>
            <w:r w:rsidR="00C51078" w:rsidRPr="002E5A57">
              <w:rPr>
                <w:bCs/>
                <w:iCs/>
                <w:sz w:val="22"/>
                <w:szCs w:val="22"/>
                <w:lang w:val="vi-VN"/>
              </w:rPr>
              <w:t>;</w:t>
            </w:r>
          </w:p>
          <w:p w14:paraId="53FF61E5" w14:textId="4BB7EFB6" w:rsidR="00C51078" w:rsidRPr="000E38D1" w:rsidRDefault="00C51078" w:rsidP="00C51078">
            <w:pPr>
              <w:rPr>
                <w:bCs/>
                <w:iCs/>
                <w:sz w:val="22"/>
                <w:szCs w:val="22"/>
              </w:rPr>
            </w:pPr>
            <w:r w:rsidRPr="002E5A57">
              <w:rPr>
                <w:bCs/>
                <w:iCs/>
                <w:sz w:val="22"/>
                <w:szCs w:val="22"/>
                <w:lang w:val="vi-VN"/>
              </w:rPr>
              <w:t xml:space="preserve">- </w:t>
            </w:r>
            <w:r w:rsidR="00025B38" w:rsidRPr="002E5A57">
              <w:rPr>
                <w:bCs/>
                <w:iCs/>
                <w:sz w:val="22"/>
                <w:szCs w:val="22"/>
                <w:lang w:val="vi-VN"/>
              </w:rPr>
              <w:t>UBMTTQ và các đoàn thể chính trị xã hội</w:t>
            </w:r>
            <w:r w:rsidRPr="002E5A57">
              <w:rPr>
                <w:bCs/>
                <w:iCs/>
                <w:sz w:val="22"/>
                <w:szCs w:val="22"/>
                <w:lang w:val="vi-VN"/>
              </w:rPr>
              <w:t>;</w:t>
            </w:r>
          </w:p>
          <w:p w14:paraId="075B6A22" w14:textId="50F8F4EC" w:rsidR="00EA2B86" w:rsidRPr="002E5A57" w:rsidRDefault="000E38D1" w:rsidP="00C51078">
            <w:pPr>
              <w:rPr>
                <w:bCs/>
                <w:iCs/>
                <w:sz w:val="22"/>
                <w:szCs w:val="22"/>
                <w:lang w:val="vi-VN"/>
              </w:rPr>
            </w:pPr>
            <w:r>
              <w:rPr>
                <w:bCs/>
                <w:iCs/>
                <w:sz w:val="22"/>
                <w:szCs w:val="22"/>
                <w:lang w:val="vi-VN"/>
              </w:rPr>
              <w:t xml:space="preserve">- </w:t>
            </w:r>
            <w:r>
              <w:rPr>
                <w:bCs/>
                <w:iCs/>
                <w:sz w:val="22"/>
                <w:szCs w:val="22"/>
              </w:rPr>
              <w:t>Cổng thông tin điện tử huyện</w:t>
            </w:r>
            <w:r w:rsidR="00EA2B86" w:rsidRPr="002E5A57">
              <w:rPr>
                <w:bCs/>
                <w:iCs/>
                <w:sz w:val="22"/>
                <w:szCs w:val="22"/>
                <w:lang w:val="vi-VN"/>
              </w:rPr>
              <w:t>;</w:t>
            </w:r>
          </w:p>
          <w:p w14:paraId="6E12B817" w14:textId="69DED342" w:rsidR="00E1255E" w:rsidRPr="002E5A57" w:rsidRDefault="00105127" w:rsidP="00B642AA">
            <w:pPr>
              <w:rPr>
                <w:bCs/>
                <w:iCs/>
                <w:sz w:val="22"/>
                <w:szCs w:val="22"/>
              </w:rPr>
            </w:pPr>
            <w:r w:rsidRPr="002E5A57">
              <w:rPr>
                <w:bCs/>
                <w:iCs/>
                <w:sz w:val="22"/>
                <w:szCs w:val="22"/>
              </w:rPr>
              <w:t xml:space="preserve">- Lưu: VT, </w:t>
            </w:r>
            <w:r w:rsidR="000E38D1">
              <w:rPr>
                <w:bCs/>
                <w:iCs/>
                <w:sz w:val="22"/>
                <w:szCs w:val="22"/>
              </w:rPr>
              <w:t>NV</w:t>
            </w:r>
            <w:r w:rsidR="00C51078" w:rsidRPr="002E5A57">
              <w:rPr>
                <w:bCs/>
                <w:iCs/>
                <w:sz w:val="22"/>
                <w:szCs w:val="22"/>
              </w:rPr>
              <w:t>.</w:t>
            </w:r>
          </w:p>
        </w:tc>
        <w:tc>
          <w:tcPr>
            <w:tcW w:w="4110" w:type="dxa"/>
            <w:tcMar>
              <w:top w:w="0" w:type="dxa"/>
              <w:left w:w="108" w:type="dxa"/>
              <w:bottom w:w="0" w:type="dxa"/>
              <w:right w:w="108" w:type="dxa"/>
            </w:tcMar>
          </w:tcPr>
          <w:p w14:paraId="5F2D496F" w14:textId="31CAC779" w:rsidR="00AD3E34" w:rsidRPr="00F103E4" w:rsidRDefault="00B642AA" w:rsidP="00021CC0">
            <w:pPr>
              <w:jc w:val="center"/>
              <w:rPr>
                <w:b/>
                <w:bCs/>
                <w:sz w:val="27"/>
                <w:szCs w:val="27"/>
              </w:rPr>
            </w:pPr>
            <w:r w:rsidRPr="00F103E4">
              <w:rPr>
                <w:b/>
                <w:bCs/>
                <w:sz w:val="27"/>
                <w:szCs w:val="27"/>
              </w:rPr>
              <w:t>TM. ỦY BAN NHÂN DÂN</w:t>
            </w:r>
            <w:r w:rsidRPr="00F103E4">
              <w:rPr>
                <w:b/>
                <w:bCs/>
                <w:sz w:val="27"/>
                <w:szCs w:val="27"/>
              </w:rPr>
              <w:br/>
              <w:t>CHỦ TỊCH</w:t>
            </w:r>
          </w:p>
          <w:p w14:paraId="6767038F" w14:textId="4B532DC5" w:rsidR="00277575" w:rsidRPr="00F103E4" w:rsidRDefault="00B642AA" w:rsidP="00021CC0">
            <w:pPr>
              <w:jc w:val="center"/>
              <w:rPr>
                <w:bCs/>
                <w:i/>
                <w:sz w:val="27"/>
                <w:szCs w:val="27"/>
              </w:rPr>
            </w:pPr>
            <w:r w:rsidRPr="00F103E4">
              <w:rPr>
                <w:b/>
                <w:bCs/>
                <w:sz w:val="27"/>
                <w:szCs w:val="27"/>
              </w:rPr>
              <w:br/>
            </w:r>
            <w:r w:rsidRPr="00F103E4">
              <w:rPr>
                <w:b/>
                <w:bCs/>
                <w:sz w:val="27"/>
                <w:szCs w:val="27"/>
              </w:rPr>
              <w:br/>
            </w:r>
          </w:p>
          <w:p w14:paraId="0AB3B55B" w14:textId="77777777" w:rsidR="00572FF3" w:rsidRPr="00F103E4" w:rsidRDefault="00572FF3" w:rsidP="00021CC0">
            <w:pPr>
              <w:jc w:val="center"/>
              <w:rPr>
                <w:b/>
                <w:bCs/>
                <w:sz w:val="27"/>
                <w:szCs w:val="27"/>
              </w:rPr>
            </w:pPr>
          </w:p>
          <w:p w14:paraId="2B4117FC" w14:textId="4F394583" w:rsidR="00B642AA" w:rsidRPr="001C67F1" w:rsidRDefault="00B642AA" w:rsidP="00021CC0">
            <w:pPr>
              <w:jc w:val="center"/>
            </w:pPr>
            <w:r w:rsidRPr="00F103E4">
              <w:rPr>
                <w:b/>
                <w:bCs/>
                <w:sz w:val="27"/>
                <w:szCs w:val="27"/>
              </w:rPr>
              <w:br/>
            </w:r>
            <w:r w:rsidR="00021CC0" w:rsidRPr="00F103E4">
              <w:rPr>
                <w:b/>
                <w:bCs/>
                <w:sz w:val="27"/>
                <w:szCs w:val="27"/>
              </w:rPr>
              <w:t xml:space="preserve">      </w:t>
            </w:r>
            <w:r w:rsidR="00BF4BD6" w:rsidRPr="00F103E4">
              <w:rPr>
                <w:b/>
                <w:bCs/>
                <w:sz w:val="27"/>
                <w:szCs w:val="27"/>
              </w:rPr>
              <w:t>Ng</w:t>
            </w:r>
            <w:r w:rsidR="00021CC0" w:rsidRPr="00F103E4">
              <w:rPr>
                <w:b/>
                <w:bCs/>
                <w:sz w:val="27"/>
                <w:szCs w:val="27"/>
              </w:rPr>
              <w:t>ô Xuân Ninh</w:t>
            </w:r>
          </w:p>
        </w:tc>
      </w:tr>
    </w:tbl>
    <w:p w14:paraId="2C2DA7C9" w14:textId="77777777" w:rsidR="009650F1" w:rsidRPr="001C67F1" w:rsidRDefault="009650F1" w:rsidP="00066A3B"/>
    <w:sectPr w:rsidR="009650F1" w:rsidRPr="001C67F1" w:rsidSect="00066A3B">
      <w:headerReference w:type="default" r:id="rId9"/>
      <w:type w:val="continuous"/>
      <w:pgSz w:w="11907" w:h="16840" w:code="9"/>
      <w:pgMar w:top="1021" w:right="1134" w:bottom="851" w:left="1701" w:header="397" w:footer="62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F082B" w14:textId="77777777" w:rsidR="008630D4" w:rsidRDefault="008630D4" w:rsidP="00453B33">
      <w:r>
        <w:separator/>
      </w:r>
    </w:p>
  </w:endnote>
  <w:endnote w:type="continuationSeparator" w:id="0">
    <w:p w14:paraId="7870BBF4" w14:textId="77777777" w:rsidR="008630D4" w:rsidRDefault="008630D4" w:rsidP="0045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2E8CF" w14:textId="77777777" w:rsidR="008630D4" w:rsidRDefault="008630D4" w:rsidP="00453B33">
      <w:r>
        <w:separator/>
      </w:r>
    </w:p>
  </w:footnote>
  <w:footnote w:type="continuationSeparator" w:id="0">
    <w:p w14:paraId="1BEF49B0" w14:textId="77777777" w:rsidR="008630D4" w:rsidRDefault="008630D4" w:rsidP="00453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177762"/>
      <w:docPartObj>
        <w:docPartGallery w:val="Page Numbers (Top of Page)"/>
        <w:docPartUnique/>
      </w:docPartObj>
    </w:sdtPr>
    <w:sdtEndPr>
      <w:rPr>
        <w:noProof/>
      </w:rPr>
    </w:sdtEndPr>
    <w:sdtContent>
      <w:p w14:paraId="7821D302" w14:textId="77777777" w:rsidR="003B0B3C" w:rsidRDefault="003B0B3C">
        <w:pPr>
          <w:pStyle w:val="Header"/>
          <w:jc w:val="center"/>
        </w:pPr>
        <w:r>
          <w:fldChar w:fldCharType="begin"/>
        </w:r>
        <w:r>
          <w:instrText xml:space="preserve"> PAGE   \* MERGEFORMAT </w:instrText>
        </w:r>
        <w:r>
          <w:fldChar w:fldCharType="separate"/>
        </w:r>
        <w:r w:rsidR="00F71ECE">
          <w:rPr>
            <w:noProof/>
          </w:rPr>
          <w:t>3</w:t>
        </w:r>
        <w:r>
          <w:rPr>
            <w:noProof/>
          </w:rPr>
          <w:fldChar w:fldCharType="end"/>
        </w:r>
      </w:p>
    </w:sdtContent>
  </w:sdt>
  <w:p w14:paraId="44A8E611" w14:textId="77777777" w:rsidR="003B0B3C" w:rsidRDefault="003B0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827CA"/>
    <w:multiLevelType w:val="hybridMultilevel"/>
    <w:tmpl w:val="C98A6816"/>
    <w:lvl w:ilvl="0" w:tplc="9AC4FF22">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600EE"/>
    <w:multiLevelType w:val="hybridMultilevel"/>
    <w:tmpl w:val="82046BB4"/>
    <w:lvl w:ilvl="0" w:tplc="15C8DAA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38DB5B6B"/>
    <w:multiLevelType w:val="hybridMultilevel"/>
    <w:tmpl w:val="2E54A7A8"/>
    <w:lvl w:ilvl="0" w:tplc="2E8E865E">
      <w:start w:val="25"/>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FFE7FEF"/>
    <w:multiLevelType w:val="hybridMultilevel"/>
    <w:tmpl w:val="1974F822"/>
    <w:lvl w:ilvl="0" w:tplc="2506C8A6">
      <w:start w:val="1"/>
      <w:numFmt w:val="decimal"/>
      <w:lvlText w:val="%1."/>
      <w:lvlJc w:val="left"/>
      <w:pPr>
        <w:ind w:left="1524" w:hanging="90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4">
    <w:nsid w:val="66824C9F"/>
    <w:multiLevelType w:val="hybridMultilevel"/>
    <w:tmpl w:val="92BCA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44"/>
    <w:rsid w:val="00001CF4"/>
    <w:rsid w:val="00002459"/>
    <w:rsid w:val="00002D3F"/>
    <w:rsid w:val="000037D9"/>
    <w:rsid w:val="00004C81"/>
    <w:rsid w:val="00005DD4"/>
    <w:rsid w:val="000069B8"/>
    <w:rsid w:val="00007425"/>
    <w:rsid w:val="00007F7B"/>
    <w:rsid w:val="00012886"/>
    <w:rsid w:val="00020E3E"/>
    <w:rsid w:val="00021CC0"/>
    <w:rsid w:val="00023089"/>
    <w:rsid w:val="00023EB3"/>
    <w:rsid w:val="000242EC"/>
    <w:rsid w:val="00025B38"/>
    <w:rsid w:val="00025E75"/>
    <w:rsid w:val="0002659B"/>
    <w:rsid w:val="00030354"/>
    <w:rsid w:val="00035F8C"/>
    <w:rsid w:val="00036632"/>
    <w:rsid w:val="00040181"/>
    <w:rsid w:val="0004186C"/>
    <w:rsid w:val="00041DEB"/>
    <w:rsid w:val="00042005"/>
    <w:rsid w:val="000453A3"/>
    <w:rsid w:val="000466FD"/>
    <w:rsid w:val="00046802"/>
    <w:rsid w:val="000504A9"/>
    <w:rsid w:val="00051079"/>
    <w:rsid w:val="00052B8E"/>
    <w:rsid w:val="00053A63"/>
    <w:rsid w:val="00055BA0"/>
    <w:rsid w:val="00055F4F"/>
    <w:rsid w:val="00056731"/>
    <w:rsid w:val="000576E4"/>
    <w:rsid w:val="00063136"/>
    <w:rsid w:val="00063B41"/>
    <w:rsid w:val="00066185"/>
    <w:rsid w:val="00066864"/>
    <w:rsid w:val="00066A3B"/>
    <w:rsid w:val="00066D36"/>
    <w:rsid w:val="0006792D"/>
    <w:rsid w:val="00070DA9"/>
    <w:rsid w:val="00071CFB"/>
    <w:rsid w:val="000744F5"/>
    <w:rsid w:val="00080C2D"/>
    <w:rsid w:val="00082D07"/>
    <w:rsid w:val="00082ED0"/>
    <w:rsid w:val="00083636"/>
    <w:rsid w:val="00085B42"/>
    <w:rsid w:val="00090AD6"/>
    <w:rsid w:val="00091039"/>
    <w:rsid w:val="000911B4"/>
    <w:rsid w:val="00093981"/>
    <w:rsid w:val="00097748"/>
    <w:rsid w:val="000A1616"/>
    <w:rsid w:val="000A2203"/>
    <w:rsid w:val="000A32EC"/>
    <w:rsid w:val="000A3449"/>
    <w:rsid w:val="000A4471"/>
    <w:rsid w:val="000A6F32"/>
    <w:rsid w:val="000A7DB6"/>
    <w:rsid w:val="000B0953"/>
    <w:rsid w:val="000B1B7E"/>
    <w:rsid w:val="000B1C5F"/>
    <w:rsid w:val="000B1FB5"/>
    <w:rsid w:val="000B2C30"/>
    <w:rsid w:val="000B3378"/>
    <w:rsid w:val="000B35AC"/>
    <w:rsid w:val="000B3B2E"/>
    <w:rsid w:val="000B57EA"/>
    <w:rsid w:val="000B74E4"/>
    <w:rsid w:val="000C1FCE"/>
    <w:rsid w:val="000C3D3C"/>
    <w:rsid w:val="000C4CB4"/>
    <w:rsid w:val="000C5DE3"/>
    <w:rsid w:val="000C7385"/>
    <w:rsid w:val="000C73D1"/>
    <w:rsid w:val="000D1A26"/>
    <w:rsid w:val="000D205D"/>
    <w:rsid w:val="000D2D57"/>
    <w:rsid w:val="000D34E9"/>
    <w:rsid w:val="000D7461"/>
    <w:rsid w:val="000E10E6"/>
    <w:rsid w:val="000E2091"/>
    <w:rsid w:val="000E2130"/>
    <w:rsid w:val="000E38D1"/>
    <w:rsid w:val="000E4158"/>
    <w:rsid w:val="000E4EBE"/>
    <w:rsid w:val="000E64EC"/>
    <w:rsid w:val="000E6D39"/>
    <w:rsid w:val="000E6E95"/>
    <w:rsid w:val="000F19F5"/>
    <w:rsid w:val="000F2632"/>
    <w:rsid w:val="000F2EA1"/>
    <w:rsid w:val="000F383A"/>
    <w:rsid w:val="000F6849"/>
    <w:rsid w:val="000F6AC9"/>
    <w:rsid w:val="000F6E88"/>
    <w:rsid w:val="001001F6"/>
    <w:rsid w:val="00100C16"/>
    <w:rsid w:val="00100C90"/>
    <w:rsid w:val="001026FB"/>
    <w:rsid w:val="00102D09"/>
    <w:rsid w:val="00103DDE"/>
    <w:rsid w:val="00105127"/>
    <w:rsid w:val="001075D0"/>
    <w:rsid w:val="00110D9D"/>
    <w:rsid w:val="00110EDD"/>
    <w:rsid w:val="00111408"/>
    <w:rsid w:val="00111969"/>
    <w:rsid w:val="001136BB"/>
    <w:rsid w:val="0011398A"/>
    <w:rsid w:val="00114382"/>
    <w:rsid w:val="00116B6B"/>
    <w:rsid w:val="00116D5D"/>
    <w:rsid w:val="001212ED"/>
    <w:rsid w:val="00121A33"/>
    <w:rsid w:val="00122748"/>
    <w:rsid w:val="00125193"/>
    <w:rsid w:val="0012576D"/>
    <w:rsid w:val="001274F0"/>
    <w:rsid w:val="00130CD4"/>
    <w:rsid w:val="00132592"/>
    <w:rsid w:val="00133272"/>
    <w:rsid w:val="00134532"/>
    <w:rsid w:val="0013479B"/>
    <w:rsid w:val="00135863"/>
    <w:rsid w:val="00140242"/>
    <w:rsid w:val="0014037F"/>
    <w:rsid w:val="00140D60"/>
    <w:rsid w:val="00141304"/>
    <w:rsid w:val="00141916"/>
    <w:rsid w:val="00142CD6"/>
    <w:rsid w:val="00143F9E"/>
    <w:rsid w:val="001476C7"/>
    <w:rsid w:val="00150F88"/>
    <w:rsid w:val="00151084"/>
    <w:rsid w:val="00151B74"/>
    <w:rsid w:val="00152B20"/>
    <w:rsid w:val="00152F8C"/>
    <w:rsid w:val="00153274"/>
    <w:rsid w:val="0015388C"/>
    <w:rsid w:val="0015446E"/>
    <w:rsid w:val="00155330"/>
    <w:rsid w:val="00160BF5"/>
    <w:rsid w:val="00163306"/>
    <w:rsid w:val="00166851"/>
    <w:rsid w:val="00166FFF"/>
    <w:rsid w:val="00170942"/>
    <w:rsid w:val="00171B8C"/>
    <w:rsid w:val="00171D36"/>
    <w:rsid w:val="00172A74"/>
    <w:rsid w:val="00174B12"/>
    <w:rsid w:val="00175191"/>
    <w:rsid w:val="0017712B"/>
    <w:rsid w:val="00181A6E"/>
    <w:rsid w:val="0018301E"/>
    <w:rsid w:val="0018400B"/>
    <w:rsid w:val="00184A42"/>
    <w:rsid w:val="001858EF"/>
    <w:rsid w:val="00185F14"/>
    <w:rsid w:val="00187F11"/>
    <w:rsid w:val="001900B5"/>
    <w:rsid w:val="0019039C"/>
    <w:rsid w:val="0019099A"/>
    <w:rsid w:val="001913D7"/>
    <w:rsid w:val="00191494"/>
    <w:rsid w:val="00191631"/>
    <w:rsid w:val="001936E7"/>
    <w:rsid w:val="001945DA"/>
    <w:rsid w:val="0019552F"/>
    <w:rsid w:val="001963C8"/>
    <w:rsid w:val="0019668F"/>
    <w:rsid w:val="001A142C"/>
    <w:rsid w:val="001A2834"/>
    <w:rsid w:val="001A344B"/>
    <w:rsid w:val="001A454C"/>
    <w:rsid w:val="001A4C9D"/>
    <w:rsid w:val="001A533E"/>
    <w:rsid w:val="001A5410"/>
    <w:rsid w:val="001A5859"/>
    <w:rsid w:val="001B0212"/>
    <w:rsid w:val="001B0605"/>
    <w:rsid w:val="001B10A8"/>
    <w:rsid w:val="001B138F"/>
    <w:rsid w:val="001B1E38"/>
    <w:rsid w:val="001B3F47"/>
    <w:rsid w:val="001B5B85"/>
    <w:rsid w:val="001B7678"/>
    <w:rsid w:val="001C0BA3"/>
    <w:rsid w:val="001C22EB"/>
    <w:rsid w:val="001C4DE4"/>
    <w:rsid w:val="001C4E72"/>
    <w:rsid w:val="001C67F1"/>
    <w:rsid w:val="001C6CA7"/>
    <w:rsid w:val="001D189D"/>
    <w:rsid w:val="001D2B35"/>
    <w:rsid w:val="001D3D94"/>
    <w:rsid w:val="001D72BB"/>
    <w:rsid w:val="001D7DC8"/>
    <w:rsid w:val="001E0A04"/>
    <w:rsid w:val="001E2970"/>
    <w:rsid w:val="001E5948"/>
    <w:rsid w:val="001E703D"/>
    <w:rsid w:val="001F0775"/>
    <w:rsid w:val="001F41ED"/>
    <w:rsid w:val="001F62AF"/>
    <w:rsid w:val="001F736F"/>
    <w:rsid w:val="00204684"/>
    <w:rsid w:val="0020476F"/>
    <w:rsid w:val="00205CA0"/>
    <w:rsid w:val="002065B6"/>
    <w:rsid w:val="0020690A"/>
    <w:rsid w:val="00206E3D"/>
    <w:rsid w:val="0020746C"/>
    <w:rsid w:val="00210FB9"/>
    <w:rsid w:val="00211C08"/>
    <w:rsid w:val="00213645"/>
    <w:rsid w:val="0021516D"/>
    <w:rsid w:val="0021547A"/>
    <w:rsid w:val="00216944"/>
    <w:rsid w:val="002173DE"/>
    <w:rsid w:val="0022078B"/>
    <w:rsid w:val="00220C0D"/>
    <w:rsid w:val="00220FAD"/>
    <w:rsid w:val="0022195A"/>
    <w:rsid w:val="00222A5A"/>
    <w:rsid w:val="002279E5"/>
    <w:rsid w:val="00227DE8"/>
    <w:rsid w:val="002303B1"/>
    <w:rsid w:val="002316D4"/>
    <w:rsid w:val="002325C5"/>
    <w:rsid w:val="00233176"/>
    <w:rsid w:val="00234052"/>
    <w:rsid w:val="00235525"/>
    <w:rsid w:val="002400A9"/>
    <w:rsid w:val="0024134C"/>
    <w:rsid w:val="00241F85"/>
    <w:rsid w:val="00244E22"/>
    <w:rsid w:val="0024532B"/>
    <w:rsid w:val="00246999"/>
    <w:rsid w:val="00246D02"/>
    <w:rsid w:val="0025168B"/>
    <w:rsid w:val="00251697"/>
    <w:rsid w:val="002540BF"/>
    <w:rsid w:val="00254B4E"/>
    <w:rsid w:val="002550FB"/>
    <w:rsid w:val="0025566C"/>
    <w:rsid w:val="00256B63"/>
    <w:rsid w:val="00257447"/>
    <w:rsid w:val="00261B93"/>
    <w:rsid w:val="0026208E"/>
    <w:rsid w:val="002630BF"/>
    <w:rsid w:val="002638B7"/>
    <w:rsid w:val="00266763"/>
    <w:rsid w:val="0026676B"/>
    <w:rsid w:val="00266CB6"/>
    <w:rsid w:val="002715BD"/>
    <w:rsid w:val="00271AF2"/>
    <w:rsid w:val="002737D2"/>
    <w:rsid w:val="00273EAD"/>
    <w:rsid w:val="00274B6F"/>
    <w:rsid w:val="002771F1"/>
    <w:rsid w:val="0027754B"/>
    <w:rsid w:val="00277575"/>
    <w:rsid w:val="00280652"/>
    <w:rsid w:val="00283661"/>
    <w:rsid w:val="00284321"/>
    <w:rsid w:val="00285403"/>
    <w:rsid w:val="00291671"/>
    <w:rsid w:val="00291833"/>
    <w:rsid w:val="00292AC4"/>
    <w:rsid w:val="002931E1"/>
    <w:rsid w:val="00296868"/>
    <w:rsid w:val="002A1028"/>
    <w:rsid w:val="002A2072"/>
    <w:rsid w:val="002A2D48"/>
    <w:rsid w:val="002A2F5A"/>
    <w:rsid w:val="002A314B"/>
    <w:rsid w:val="002A395C"/>
    <w:rsid w:val="002A6F1E"/>
    <w:rsid w:val="002A7D38"/>
    <w:rsid w:val="002B2BEE"/>
    <w:rsid w:val="002B50DA"/>
    <w:rsid w:val="002C067C"/>
    <w:rsid w:val="002C1112"/>
    <w:rsid w:val="002C13E3"/>
    <w:rsid w:val="002C27B5"/>
    <w:rsid w:val="002C4624"/>
    <w:rsid w:val="002C4835"/>
    <w:rsid w:val="002D0CF3"/>
    <w:rsid w:val="002D11AA"/>
    <w:rsid w:val="002D17C7"/>
    <w:rsid w:val="002D187B"/>
    <w:rsid w:val="002D2049"/>
    <w:rsid w:val="002D2DB9"/>
    <w:rsid w:val="002D39A7"/>
    <w:rsid w:val="002D54F3"/>
    <w:rsid w:val="002D7F47"/>
    <w:rsid w:val="002D7FEC"/>
    <w:rsid w:val="002E0F8F"/>
    <w:rsid w:val="002E155B"/>
    <w:rsid w:val="002E1776"/>
    <w:rsid w:val="002E1FE6"/>
    <w:rsid w:val="002E22E7"/>
    <w:rsid w:val="002E4C76"/>
    <w:rsid w:val="002E5A57"/>
    <w:rsid w:val="002E604C"/>
    <w:rsid w:val="002E6BFA"/>
    <w:rsid w:val="002E7135"/>
    <w:rsid w:val="002E7731"/>
    <w:rsid w:val="002E778E"/>
    <w:rsid w:val="002F1209"/>
    <w:rsid w:val="002F28AD"/>
    <w:rsid w:val="002F33A8"/>
    <w:rsid w:val="002F345A"/>
    <w:rsid w:val="002F3803"/>
    <w:rsid w:val="00300133"/>
    <w:rsid w:val="0030137F"/>
    <w:rsid w:val="003026FF"/>
    <w:rsid w:val="003038BF"/>
    <w:rsid w:val="0030487F"/>
    <w:rsid w:val="0030530B"/>
    <w:rsid w:val="003055C3"/>
    <w:rsid w:val="003107C2"/>
    <w:rsid w:val="003114D3"/>
    <w:rsid w:val="00313964"/>
    <w:rsid w:val="00313D60"/>
    <w:rsid w:val="00315D20"/>
    <w:rsid w:val="00315ECA"/>
    <w:rsid w:val="00317430"/>
    <w:rsid w:val="00320922"/>
    <w:rsid w:val="00320A3E"/>
    <w:rsid w:val="00324B87"/>
    <w:rsid w:val="0032744A"/>
    <w:rsid w:val="00331CBA"/>
    <w:rsid w:val="00334066"/>
    <w:rsid w:val="00334440"/>
    <w:rsid w:val="00336F4F"/>
    <w:rsid w:val="0033797F"/>
    <w:rsid w:val="00337A95"/>
    <w:rsid w:val="00340226"/>
    <w:rsid w:val="003413C6"/>
    <w:rsid w:val="003427A5"/>
    <w:rsid w:val="00342A1E"/>
    <w:rsid w:val="00342F46"/>
    <w:rsid w:val="003430E8"/>
    <w:rsid w:val="003436A8"/>
    <w:rsid w:val="00343DD2"/>
    <w:rsid w:val="003443A8"/>
    <w:rsid w:val="00344409"/>
    <w:rsid w:val="00345B73"/>
    <w:rsid w:val="00352DE9"/>
    <w:rsid w:val="0035452C"/>
    <w:rsid w:val="003558E3"/>
    <w:rsid w:val="00355B79"/>
    <w:rsid w:val="00356C1B"/>
    <w:rsid w:val="00356C69"/>
    <w:rsid w:val="0035773E"/>
    <w:rsid w:val="00362934"/>
    <w:rsid w:val="003657A7"/>
    <w:rsid w:val="0036641F"/>
    <w:rsid w:val="0036689D"/>
    <w:rsid w:val="003671FE"/>
    <w:rsid w:val="00367631"/>
    <w:rsid w:val="003713B0"/>
    <w:rsid w:val="00373576"/>
    <w:rsid w:val="00373DBF"/>
    <w:rsid w:val="00373F27"/>
    <w:rsid w:val="003766CE"/>
    <w:rsid w:val="00376FF9"/>
    <w:rsid w:val="0038082A"/>
    <w:rsid w:val="0038375C"/>
    <w:rsid w:val="003858B9"/>
    <w:rsid w:val="00385A60"/>
    <w:rsid w:val="00386560"/>
    <w:rsid w:val="00387B1B"/>
    <w:rsid w:val="00392651"/>
    <w:rsid w:val="00393A42"/>
    <w:rsid w:val="00394166"/>
    <w:rsid w:val="00394FCC"/>
    <w:rsid w:val="003950CB"/>
    <w:rsid w:val="00395F57"/>
    <w:rsid w:val="00397027"/>
    <w:rsid w:val="00397975"/>
    <w:rsid w:val="003A15CE"/>
    <w:rsid w:val="003A1C35"/>
    <w:rsid w:val="003A2643"/>
    <w:rsid w:val="003A2AE4"/>
    <w:rsid w:val="003A4A99"/>
    <w:rsid w:val="003A5348"/>
    <w:rsid w:val="003A5637"/>
    <w:rsid w:val="003A5D38"/>
    <w:rsid w:val="003A6346"/>
    <w:rsid w:val="003A7263"/>
    <w:rsid w:val="003A72CF"/>
    <w:rsid w:val="003B0B3C"/>
    <w:rsid w:val="003B1EA8"/>
    <w:rsid w:val="003B6861"/>
    <w:rsid w:val="003C34C2"/>
    <w:rsid w:val="003C3F35"/>
    <w:rsid w:val="003C5C4D"/>
    <w:rsid w:val="003C610C"/>
    <w:rsid w:val="003D0572"/>
    <w:rsid w:val="003D0B4A"/>
    <w:rsid w:val="003D107D"/>
    <w:rsid w:val="003D1E6D"/>
    <w:rsid w:val="003D39D8"/>
    <w:rsid w:val="003D5AA3"/>
    <w:rsid w:val="003D773D"/>
    <w:rsid w:val="003D79A6"/>
    <w:rsid w:val="003E0925"/>
    <w:rsid w:val="003E4FEF"/>
    <w:rsid w:val="003E59DA"/>
    <w:rsid w:val="003E655A"/>
    <w:rsid w:val="003E678F"/>
    <w:rsid w:val="003E6BBC"/>
    <w:rsid w:val="003E7928"/>
    <w:rsid w:val="003E7F13"/>
    <w:rsid w:val="003F0C7A"/>
    <w:rsid w:val="003F0E84"/>
    <w:rsid w:val="003F18B1"/>
    <w:rsid w:val="003F4309"/>
    <w:rsid w:val="003F4686"/>
    <w:rsid w:val="003F4A93"/>
    <w:rsid w:val="003F74A4"/>
    <w:rsid w:val="00402204"/>
    <w:rsid w:val="004028D8"/>
    <w:rsid w:val="004047B8"/>
    <w:rsid w:val="00405306"/>
    <w:rsid w:val="00406EE0"/>
    <w:rsid w:val="004118FA"/>
    <w:rsid w:val="0041564C"/>
    <w:rsid w:val="0041589C"/>
    <w:rsid w:val="00416646"/>
    <w:rsid w:val="0042011C"/>
    <w:rsid w:val="00421A39"/>
    <w:rsid w:val="00422F33"/>
    <w:rsid w:val="00424A3F"/>
    <w:rsid w:val="004261A5"/>
    <w:rsid w:val="00426586"/>
    <w:rsid w:val="004269C2"/>
    <w:rsid w:val="004303A0"/>
    <w:rsid w:val="00430F16"/>
    <w:rsid w:val="0043129C"/>
    <w:rsid w:val="00431C90"/>
    <w:rsid w:val="00433347"/>
    <w:rsid w:val="00433582"/>
    <w:rsid w:val="0043559E"/>
    <w:rsid w:val="00435650"/>
    <w:rsid w:val="004428EE"/>
    <w:rsid w:val="00444B6E"/>
    <w:rsid w:val="00445135"/>
    <w:rsid w:val="004451FB"/>
    <w:rsid w:val="00445C72"/>
    <w:rsid w:val="00452CF3"/>
    <w:rsid w:val="004533D1"/>
    <w:rsid w:val="00453B33"/>
    <w:rsid w:val="00454211"/>
    <w:rsid w:val="00454A45"/>
    <w:rsid w:val="004558F2"/>
    <w:rsid w:val="0045641A"/>
    <w:rsid w:val="004564DD"/>
    <w:rsid w:val="0045668D"/>
    <w:rsid w:val="0045698E"/>
    <w:rsid w:val="004606D9"/>
    <w:rsid w:val="00460AD6"/>
    <w:rsid w:val="00461DA6"/>
    <w:rsid w:val="004638A3"/>
    <w:rsid w:val="00464B36"/>
    <w:rsid w:val="00465357"/>
    <w:rsid w:val="0046609F"/>
    <w:rsid w:val="0046698A"/>
    <w:rsid w:val="0046751F"/>
    <w:rsid w:val="00467665"/>
    <w:rsid w:val="0047146D"/>
    <w:rsid w:val="0047231F"/>
    <w:rsid w:val="0047246B"/>
    <w:rsid w:val="00473800"/>
    <w:rsid w:val="00476B4E"/>
    <w:rsid w:val="004770FC"/>
    <w:rsid w:val="00480742"/>
    <w:rsid w:val="004815BC"/>
    <w:rsid w:val="00485BBF"/>
    <w:rsid w:val="00485D05"/>
    <w:rsid w:val="00485D4C"/>
    <w:rsid w:val="004902D4"/>
    <w:rsid w:val="004903B0"/>
    <w:rsid w:val="004905D1"/>
    <w:rsid w:val="004905E3"/>
    <w:rsid w:val="004930BC"/>
    <w:rsid w:val="00494B3B"/>
    <w:rsid w:val="004A2EC4"/>
    <w:rsid w:val="004A363C"/>
    <w:rsid w:val="004A6ACB"/>
    <w:rsid w:val="004A7300"/>
    <w:rsid w:val="004B0069"/>
    <w:rsid w:val="004B22DF"/>
    <w:rsid w:val="004B4931"/>
    <w:rsid w:val="004B4D70"/>
    <w:rsid w:val="004B750F"/>
    <w:rsid w:val="004C0E64"/>
    <w:rsid w:val="004C34C9"/>
    <w:rsid w:val="004C4881"/>
    <w:rsid w:val="004C7851"/>
    <w:rsid w:val="004C7C35"/>
    <w:rsid w:val="004D04D4"/>
    <w:rsid w:val="004D1B42"/>
    <w:rsid w:val="004D1F1C"/>
    <w:rsid w:val="004D4AD3"/>
    <w:rsid w:val="004D6A37"/>
    <w:rsid w:val="004D784E"/>
    <w:rsid w:val="004E03AE"/>
    <w:rsid w:val="004E10F2"/>
    <w:rsid w:val="004E19EF"/>
    <w:rsid w:val="004E1E53"/>
    <w:rsid w:val="004E5159"/>
    <w:rsid w:val="004E532B"/>
    <w:rsid w:val="004E6AEC"/>
    <w:rsid w:val="004F243D"/>
    <w:rsid w:val="004F2FD6"/>
    <w:rsid w:val="004F3108"/>
    <w:rsid w:val="004F3703"/>
    <w:rsid w:val="004F4388"/>
    <w:rsid w:val="004F5FEF"/>
    <w:rsid w:val="004F6A04"/>
    <w:rsid w:val="00501767"/>
    <w:rsid w:val="005017B0"/>
    <w:rsid w:val="00502BDC"/>
    <w:rsid w:val="005103C2"/>
    <w:rsid w:val="00511BBF"/>
    <w:rsid w:val="00512D30"/>
    <w:rsid w:val="00513BB1"/>
    <w:rsid w:val="005140A6"/>
    <w:rsid w:val="0051417F"/>
    <w:rsid w:val="005144EB"/>
    <w:rsid w:val="00514F59"/>
    <w:rsid w:val="005150B7"/>
    <w:rsid w:val="00517AF9"/>
    <w:rsid w:val="00520DDC"/>
    <w:rsid w:val="0052118F"/>
    <w:rsid w:val="00521750"/>
    <w:rsid w:val="00521CB3"/>
    <w:rsid w:val="00521CFE"/>
    <w:rsid w:val="005229F9"/>
    <w:rsid w:val="0052701A"/>
    <w:rsid w:val="00530714"/>
    <w:rsid w:val="00530765"/>
    <w:rsid w:val="0053154E"/>
    <w:rsid w:val="005321D0"/>
    <w:rsid w:val="00533B71"/>
    <w:rsid w:val="0053418C"/>
    <w:rsid w:val="0053529A"/>
    <w:rsid w:val="005366D5"/>
    <w:rsid w:val="00536DE4"/>
    <w:rsid w:val="005442C2"/>
    <w:rsid w:val="00544AD7"/>
    <w:rsid w:val="00547891"/>
    <w:rsid w:val="0055002C"/>
    <w:rsid w:val="00550893"/>
    <w:rsid w:val="00550B41"/>
    <w:rsid w:val="005511D6"/>
    <w:rsid w:val="005526F4"/>
    <w:rsid w:val="0055371F"/>
    <w:rsid w:val="00554A7D"/>
    <w:rsid w:val="00554D62"/>
    <w:rsid w:val="0055708B"/>
    <w:rsid w:val="005608C3"/>
    <w:rsid w:val="00560C5E"/>
    <w:rsid w:val="00561823"/>
    <w:rsid w:val="0056464A"/>
    <w:rsid w:val="0056520F"/>
    <w:rsid w:val="00565299"/>
    <w:rsid w:val="00565878"/>
    <w:rsid w:val="005660EE"/>
    <w:rsid w:val="005662C6"/>
    <w:rsid w:val="00566D69"/>
    <w:rsid w:val="0056745E"/>
    <w:rsid w:val="0057020A"/>
    <w:rsid w:val="00570C2C"/>
    <w:rsid w:val="00572914"/>
    <w:rsid w:val="00572FF3"/>
    <w:rsid w:val="005751D9"/>
    <w:rsid w:val="00581335"/>
    <w:rsid w:val="0058308F"/>
    <w:rsid w:val="00583B19"/>
    <w:rsid w:val="00583C21"/>
    <w:rsid w:val="00584111"/>
    <w:rsid w:val="005847E1"/>
    <w:rsid w:val="0058499A"/>
    <w:rsid w:val="00584ED4"/>
    <w:rsid w:val="00585BD2"/>
    <w:rsid w:val="00586612"/>
    <w:rsid w:val="0058757B"/>
    <w:rsid w:val="0058783E"/>
    <w:rsid w:val="00590CE5"/>
    <w:rsid w:val="0059150D"/>
    <w:rsid w:val="00591F4E"/>
    <w:rsid w:val="005939C6"/>
    <w:rsid w:val="00593A56"/>
    <w:rsid w:val="00593DAD"/>
    <w:rsid w:val="0059477B"/>
    <w:rsid w:val="00595AC9"/>
    <w:rsid w:val="00597439"/>
    <w:rsid w:val="00597503"/>
    <w:rsid w:val="00597DC0"/>
    <w:rsid w:val="005A2A39"/>
    <w:rsid w:val="005A34F1"/>
    <w:rsid w:val="005A492A"/>
    <w:rsid w:val="005A5920"/>
    <w:rsid w:val="005A6145"/>
    <w:rsid w:val="005A7D35"/>
    <w:rsid w:val="005B0139"/>
    <w:rsid w:val="005B015C"/>
    <w:rsid w:val="005B07C4"/>
    <w:rsid w:val="005B1EE2"/>
    <w:rsid w:val="005B3DD2"/>
    <w:rsid w:val="005B717F"/>
    <w:rsid w:val="005C21CE"/>
    <w:rsid w:val="005C2B1E"/>
    <w:rsid w:val="005C2F2A"/>
    <w:rsid w:val="005C4353"/>
    <w:rsid w:val="005C4AB2"/>
    <w:rsid w:val="005C4BFE"/>
    <w:rsid w:val="005C597D"/>
    <w:rsid w:val="005C5E8D"/>
    <w:rsid w:val="005C7F4E"/>
    <w:rsid w:val="005D0732"/>
    <w:rsid w:val="005D19DD"/>
    <w:rsid w:val="005D1B26"/>
    <w:rsid w:val="005D2636"/>
    <w:rsid w:val="005D2C20"/>
    <w:rsid w:val="005D302E"/>
    <w:rsid w:val="005D41CC"/>
    <w:rsid w:val="005D5541"/>
    <w:rsid w:val="005D68E7"/>
    <w:rsid w:val="005D6C44"/>
    <w:rsid w:val="005D6FB7"/>
    <w:rsid w:val="005D778E"/>
    <w:rsid w:val="005E13E0"/>
    <w:rsid w:val="005E1A4C"/>
    <w:rsid w:val="005E1CD8"/>
    <w:rsid w:val="005E29B2"/>
    <w:rsid w:val="005E2A68"/>
    <w:rsid w:val="005E33C9"/>
    <w:rsid w:val="005E563A"/>
    <w:rsid w:val="005E5BB7"/>
    <w:rsid w:val="005E6080"/>
    <w:rsid w:val="005E629D"/>
    <w:rsid w:val="005F0F3B"/>
    <w:rsid w:val="005F13C0"/>
    <w:rsid w:val="005F3D52"/>
    <w:rsid w:val="005F4FC9"/>
    <w:rsid w:val="005F58CC"/>
    <w:rsid w:val="005F5F54"/>
    <w:rsid w:val="0060066F"/>
    <w:rsid w:val="00600A6D"/>
    <w:rsid w:val="00600D15"/>
    <w:rsid w:val="006021E5"/>
    <w:rsid w:val="00602B27"/>
    <w:rsid w:val="00603093"/>
    <w:rsid w:val="00603E02"/>
    <w:rsid w:val="00603F8D"/>
    <w:rsid w:val="00604371"/>
    <w:rsid w:val="0060470E"/>
    <w:rsid w:val="00607336"/>
    <w:rsid w:val="0061004B"/>
    <w:rsid w:val="00610C1A"/>
    <w:rsid w:val="0061192E"/>
    <w:rsid w:val="00611A46"/>
    <w:rsid w:val="00612B9E"/>
    <w:rsid w:val="00613E30"/>
    <w:rsid w:val="00613F57"/>
    <w:rsid w:val="00616C1B"/>
    <w:rsid w:val="00620218"/>
    <w:rsid w:val="00620D2D"/>
    <w:rsid w:val="0062218D"/>
    <w:rsid w:val="006239C9"/>
    <w:rsid w:val="00626B31"/>
    <w:rsid w:val="00626CDB"/>
    <w:rsid w:val="0062752E"/>
    <w:rsid w:val="00627A83"/>
    <w:rsid w:val="00630C19"/>
    <w:rsid w:val="00631BB0"/>
    <w:rsid w:val="0063327F"/>
    <w:rsid w:val="00633936"/>
    <w:rsid w:val="0063494B"/>
    <w:rsid w:val="006355F2"/>
    <w:rsid w:val="00635E4E"/>
    <w:rsid w:val="006400BF"/>
    <w:rsid w:val="00640EA9"/>
    <w:rsid w:val="0064151C"/>
    <w:rsid w:val="006416D0"/>
    <w:rsid w:val="00642CD3"/>
    <w:rsid w:val="0064317C"/>
    <w:rsid w:val="006437F1"/>
    <w:rsid w:val="006444B2"/>
    <w:rsid w:val="00646482"/>
    <w:rsid w:val="006476E5"/>
    <w:rsid w:val="00650281"/>
    <w:rsid w:val="00650A30"/>
    <w:rsid w:val="00651229"/>
    <w:rsid w:val="006532C7"/>
    <w:rsid w:val="006543C6"/>
    <w:rsid w:val="00654CA9"/>
    <w:rsid w:val="00655A70"/>
    <w:rsid w:val="00656038"/>
    <w:rsid w:val="00656277"/>
    <w:rsid w:val="006639F5"/>
    <w:rsid w:val="006665C3"/>
    <w:rsid w:val="00667790"/>
    <w:rsid w:val="00667F5E"/>
    <w:rsid w:val="00672706"/>
    <w:rsid w:val="00673123"/>
    <w:rsid w:val="0067322B"/>
    <w:rsid w:val="00674CD7"/>
    <w:rsid w:val="0068519B"/>
    <w:rsid w:val="00687763"/>
    <w:rsid w:val="00690A15"/>
    <w:rsid w:val="006919E4"/>
    <w:rsid w:val="006921EA"/>
    <w:rsid w:val="00692EEE"/>
    <w:rsid w:val="00692F10"/>
    <w:rsid w:val="00694A77"/>
    <w:rsid w:val="006A1B9A"/>
    <w:rsid w:val="006A3280"/>
    <w:rsid w:val="006A3FC4"/>
    <w:rsid w:val="006A4ED0"/>
    <w:rsid w:val="006A52C7"/>
    <w:rsid w:val="006A66D1"/>
    <w:rsid w:val="006B1529"/>
    <w:rsid w:val="006B22B8"/>
    <w:rsid w:val="006B2E1A"/>
    <w:rsid w:val="006B41A4"/>
    <w:rsid w:val="006B5174"/>
    <w:rsid w:val="006B5CE1"/>
    <w:rsid w:val="006B713C"/>
    <w:rsid w:val="006B7EFD"/>
    <w:rsid w:val="006C1F6E"/>
    <w:rsid w:val="006C3015"/>
    <w:rsid w:val="006C3729"/>
    <w:rsid w:val="006C464E"/>
    <w:rsid w:val="006C5E68"/>
    <w:rsid w:val="006C5FAB"/>
    <w:rsid w:val="006C6707"/>
    <w:rsid w:val="006C7A89"/>
    <w:rsid w:val="006C7D72"/>
    <w:rsid w:val="006D0CB3"/>
    <w:rsid w:val="006D39E6"/>
    <w:rsid w:val="006D41D2"/>
    <w:rsid w:val="006D5AB0"/>
    <w:rsid w:val="006E0E0E"/>
    <w:rsid w:val="006E387D"/>
    <w:rsid w:val="006E39A9"/>
    <w:rsid w:val="006E42DE"/>
    <w:rsid w:val="006E57F2"/>
    <w:rsid w:val="006E614D"/>
    <w:rsid w:val="006E6811"/>
    <w:rsid w:val="006E6A02"/>
    <w:rsid w:val="006F0AB1"/>
    <w:rsid w:val="006F2856"/>
    <w:rsid w:val="006F3CEB"/>
    <w:rsid w:val="006F3F35"/>
    <w:rsid w:val="006F4BBF"/>
    <w:rsid w:val="006F59DD"/>
    <w:rsid w:val="006F5FBD"/>
    <w:rsid w:val="006F683A"/>
    <w:rsid w:val="006F6B84"/>
    <w:rsid w:val="00700875"/>
    <w:rsid w:val="007012E0"/>
    <w:rsid w:val="007018D0"/>
    <w:rsid w:val="007019F3"/>
    <w:rsid w:val="00703D47"/>
    <w:rsid w:val="00705DA9"/>
    <w:rsid w:val="00706901"/>
    <w:rsid w:val="00711361"/>
    <w:rsid w:val="00714147"/>
    <w:rsid w:val="00714B3E"/>
    <w:rsid w:val="00714D9D"/>
    <w:rsid w:val="00715FB2"/>
    <w:rsid w:val="00716E2A"/>
    <w:rsid w:val="0071763F"/>
    <w:rsid w:val="00722224"/>
    <w:rsid w:val="00723793"/>
    <w:rsid w:val="00723DD7"/>
    <w:rsid w:val="00725A46"/>
    <w:rsid w:val="00730302"/>
    <w:rsid w:val="00734245"/>
    <w:rsid w:val="00734E0A"/>
    <w:rsid w:val="007378C8"/>
    <w:rsid w:val="00741A13"/>
    <w:rsid w:val="00742F6C"/>
    <w:rsid w:val="00743393"/>
    <w:rsid w:val="00743970"/>
    <w:rsid w:val="00743E9B"/>
    <w:rsid w:val="00745D30"/>
    <w:rsid w:val="007506D8"/>
    <w:rsid w:val="00750999"/>
    <w:rsid w:val="00750A48"/>
    <w:rsid w:val="00752147"/>
    <w:rsid w:val="007547EB"/>
    <w:rsid w:val="007565A5"/>
    <w:rsid w:val="00757ACF"/>
    <w:rsid w:val="0076218E"/>
    <w:rsid w:val="007628AA"/>
    <w:rsid w:val="007629D8"/>
    <w:rsid w:val="007633A5"/>
    <w:rsid w:val="00763A25"/>
    <w:rsid w:val="00766F3E"/>
    <w:rsid w:val="007708A9"/>
    <w:rsid w:val="00770E7C"/>
    <w:rsid w:val="007731E4"/>
    <w:rsid w:val="00774296"/>
    <w:rsid w:val="007763DB"/>
    <w:rsid w:val="00777B75"/>
    <w:rsid w:val="00783103"/>
    <w:rsid w:val="00784B38"/>
    <w:rsid w:val="00784D48"/>
    <w:rsid w:val="00786443"/>
    <w:rsid w:val="0078743E"/>
    <w:rsid w:val="007909FB"/>
    <w:rsid w:val="007910CE"/>
    <w:rsid w:val="00792795"/>
    <w:rsid w:val="007942D9"/>
    <w:rsid w:val="00797DD5"/>
    <w:rsid w:val="007A0F2E"/>
    <w:rsid w:val="007A13E6"/>
    <w:rsid w:val="007A3D81"/>
    <w:rsid w:val="007A7B8B"/>
    <w:rsid w:val="007B0EB1"/>
    <w:rsid w:val="007B23A4"/>
    <w:rsid w:val="007B241C"/>
    <w:rsid w:val="007B3382"/>
    <w:rsid w:val="007B474A"/>
    <w:rsid w:val="007B6731"/>
    <w:rsid w:val="007B6F3D"/>
    <w:rsid w:val="007C126D"/>
    <w:rsid w:val="007C17EE"/>
    <w:rsid w:val="007C2D5B"/>
    <w:rsid w:val="007C3D24"/>
    <w:rsid w:val="007C5FD6"/>
    <w:rsid w:val="007D1AB4"/>
    <w:rsid w:val="007D301F"/>
    <w:rsid w:val="007D49E8"/>
    <w:rsid w:val="007D655B"/>
    <w:rsid w:val="007E04F5"/>
    <w:rsid w:val="007E05CC"/>
    <w:rsid w:val="007E398D"/>
    <w:rsid w:val="007E68ED"/>
    <w:rsid w:val="007E6C4D"/>
    <w:rsid w:val="007E7F89"/>
    <w:rsid w:val="007F1AB6"/>
    <w:rsid w:val="007F3258"/>
    <w:rsid w:val="007F3FB0"/>
    <w:rsid w:val="007F5431"/>
    <w:rsid w:val="007F562C"/>
    <w:rsid w:val="007F5ACC"/>
    <w:rsid w:val="007F64B1"/>
    <w:rsid w:val="007F7E55"/>
    <w:rsid w:val="008014DA"/>
    <w:rsid w:val="008022AF"/>
    <w:rsid w:val="008027EF"/>
    <w:rsid w:val="00804A5E"/>
    <w:rsid w:val="00804FCF"/>
    <w:rsid w:val="0081015C"/>
    <w:rsid w:val="00811735"/>
    <w:rsid w:val="00811B79"/>
    <w:rsid w:val="00811C66"/>
    <w:rsid w:val="00814E23"/>
    <w:rsid w:val="00821C45"/>
    <w:rsid w:val="00822D79"/>
    <w:rsid w:val="00823212"/>
    <w:rsid w:val="00823EE3"/>
    <w:rsid w:val="008245FF"/>
    <w:rsid w:val="0082653C"/>
    <w:rsid w:val="00827D43"/>
    <w:rsid w:val="008325BB"/>
    <w:rsid w:val="00836DF1"/>
    <w:rsid w:val="00836FB2"/>
    <w:rsid w:val="0083791C"/>
    <w:rsid w:val="00840095"/>
    <w:rsid w:val="00840E8B"/>
    <w:rsid w:val="00841289"/>
    <w:rsid w:val="00842446"/>
    <w:rsid w:val="0084368B"/>
    <w:rsid w:val="008438EC"/>
    <w:rsid w:val="00843C91"/>
    <w:rsid w:val="00844041"/>
    <w:rsid w:val="00844CB4"/>
    <w:rsid w:val="008466D9"/>
    <w:rsid w:val="008469BC"/>
    <w:rsid w:val="00846B0D"/>
    <w:rsid w:val="00851B40"/>
    <w:rsid w:val="00852FB7"/>
    <w:rsid w:val="008532C3"/>
    <w:rsid w:val="008533A7"/>
    <w:rsid w:val="00853874"/>
    <w:rsid w:val="00854832"/>
    <w:rsid w:val="008552EF"/>
    <w:rsid w:val="008555AB"/>
    <w:rsid w:val="00855AE9"/>
    <w:rsid w:val="00855CF1"/>
    <w:rsid w:val="00856161"/>
    <w:rsid w:val="008577E5"/>
    <w:rsid w:val="00862BFD"/>
    <w:rsid w:val="008630D4"/>
    <w:rsid w:val="0086366C"/>
    <w:rsid w:val="0086455F"/>
    <w:rsid w:val="00867266"/>
    <w:rsid w:val="00867B87"/>
    <w:rsid w:val="00870356"/>
    <w:rsid w:val="0087102D"/>
    <w:rsid w:val="0087108E"/>
    <w:rsid w:val="00871375"/>
    <w:rsid w:val="008715A6"/>
    <w:rsid w:val="0087165C"/>
    <w:rsid w:val="00873105"/>
    <w:rsid w:val="00876AE1"/>
    <w:rsid w:val="00877AC6"/>
    <w:rsid w:val="00884782"/>
    <w:rsid w:val="00885589"/>
    <w:rsid w:val="008855F3"/>
    <w:rsid w:val="00886251"/>
    <w:rsid w:val="00887D66"/>
    <w:rsid w:val="00892312"/>
    <w:rsid w:val="008926FB"/>
    <w:rsid w:val="00892D23"/>
    <w:rsid w:val="0089350C"/>
    <w:rsid w:val="008962E2"/>
    <w:rsid w:val="008970D4"/>
    <w:rsid w:val="008A0EFB"/>
    <w:rsid w:val="008A2517"/>
    <w:rsid w:val="008A3294"/>
    <w:rsid w:val="008A4012"/>
    <w:rsid w:val="008A405B"/>
    <w:rsid w:val="008A4EB9"/>
    <w:rsid w:val="008A5271"/>
    <w:rsid w:val="008A7660"/>
    <w:rsid w:val="008B21B7"/>
    <w:rsid w:val="008B534A"/>
    <w:rsid w:val="008B73EC"/>
    <w:rsid w:val="008C1AEF"/>
    <w:rsid w:val="008C24F4"/>
    <w:rsid w:val="008C4DDA"/>
    <w:rsid w:val="008C505B"/>
    <w:rsid w:val="008C5B35"/>
    <w:rsid w:val="008C672D"/>
    <w:rsid w:val="008D0217"/>
    <w:rsid w:val="008D0A55"/>
    <w:rsid w:val="008D0BE3"/>
    <w:rsid w:val="008D415A"/>
    <w:rsid w:val="008D7C86"/>
    <w:rsid w:val="008D7EC8"/>
    <w:rsid w:val="008E33E0"/>
    <w:rsid w:val="008E3880"/>
    <w:rsid w:val="008E57B5"/>
    <w:rsid w:val="008E784F"/>
    <w:rsid w:val="008E78D5"/>
    <w:rsid w:val="008F1E64"/>
    <w:rsid w:val="008F4E67"/>
    <w:rsid w:val="008F5BA9"/>
    <w:rsid w:val="008F6E47"/>
    <w:rsid w:val="008F71C3"/>
    <w:rsid w:val="008F73E7"/>
    <w:rsid w:val="00900770"/>
    <w:rsid w:val="00901ACA"/>
    <w:rsid w:val="009045E2"/>
    <w:rsid w:val="00904ECD"/>
    <w:rsid w:val="00905333"/>
    <w:rsid w:val="0090650D"/>
    <w:rsid w:val="009070EB"/>
    <w:rsid w:val="0090783F"/>
    <w:rsid w:val="00907B07"/>
    <w:rsid w:val="009105DE"/>
    <w:rsid w:val="009150C9"/>
    <w:rsid w:val="00917601"/>
    <w:rsid w:val="00917850"/>
    <w:rsid w:val="0092123C"/>
    <w:rsid w:val="00921301"/>
    <w:rsid w:val="00922CF2"/>
    <w:rsid w:val="009236D0"/>
    <w:rsid w:val="00923D33"/>
    <w:rsid w:val="00923F5C"/>
    <w:rsid w:val="0092431C"/>
    <w:rsid w:val="00926167"/>
    <w:rsid w:val="009262BA"/>
    <w:rsid w:val="009305A0"/>
    <w:rsid w:val="00930EAB"/>
    <w:rsid w:val="00930F83"/>
    <w:rsid w:val="0093130D"/>
    <w:rsid w:val="009325D6"/>
    <w:rsid w:val="00932C79"/>
    <w:rsid w:val="00933D79"/>
    <w:rsid w:val="009360D2"/>
    <w:rsid w:val="00936165"/>
    <w:rsid w:val="00936760"/>
    <w:rsid w:val="0094041C"/>
    <w:rsid w:val="00940E18"/>
    <w:rsid w:val="009413AE"/>
    <w:rsid w:val="00943408"/>
    <w:rsid w:val="009438E3"/>
    <w:rsid w:val="009447B4"/>
    <w:rsid w:val="009458B0"/>
    <w:rsid w:val="00945D2A"/>
    <w:rsid w:val="00946054"/>
    <w:rsid w:val="00947118"/>
    <w:rsid w:val="00954BD5"/>
    <w:rsid w:val="00956F55"/>
    <w:rsid w:val="00957989"/>
    <w:rsid w:val="00962939"/>
    <w:rsid w:val="00963A6A"/>
    <w:rsid w:val="00965075"/>
    <w:rsid w:val="009650F1"/>
    <w:rsid w:val="0096567A"/>
    <w:rsid w:val="009665D9"/>
    <w:rsid w:val="0096688E"/>
    <w:rsid w:val="0096785C"/>
    <w:rsid w:val="00967D64"/>
    <w:rsid w:val="009706A3"/>
    <w:rsid w:val="00972510"/>
    <w:rsid w:val="00973B50"/>
    <w:rsid w:val="00973EF9"/>
    <w:rsid w:val="00974FF8"/>
    <w:rsid w:val="009760B7"/>
    <w:rsid w:val="00976E46"/>
    <w:rsid w:val="00977B97"/>
    <w:rsid w:val="00980FA6"/>
    <w:rsid w:val="00982E72"/>
    <w:rsid w:val="009839A1"/>
    <w:rsid w:val="00983B99"/>
    <w:rsid w:val="00984522"/>
    <w:rsid w:val="00985BA2"/>
    <w:rsid w:val="00985F9B"/>
    <w:rsid w:val="0098639D"/>
    <w:rsid w:val="00986E9D"/>
    <w:rsid w:val="009873C9"/>
    <w:rsid w:val="00991C61"/>
    <w:rsid w:val="00992CF2"/>
    <w:rsid w:val="0099323C"/>
    <w:rsid w:val="00993387"/>
    <w:rsid w:val="009933AA"/>
    <w:rsid w:val="00993B27"/>
    <w:rsid w:val="0099460E"/>
    <w:rsid w:val="00994B7A"/>
    <w:rsid w:val="009970B5"/>
    <w:rsid w:val="00997B28"/>
    <w:rsid w:val="009A1D9F"/>
    <w:rsid w:val="009A2186"/>
    <w:rsid w:val="009A37FD"/>
    <w:rsid w:val="009A3E0C"/>
    <w:rsid w:val="009A451D"/>
    <w:rsid w:val="009A4FF9"/>
    <w:rsid w:val="009A6DF3"/>
    <w:rsid w:val="009B1586"/>
    <w:rsid w:val="009B3AFF"/>
    <w:rsid w:val="009B6192"/>
    <w:rsid w:val="009B654A"/>
    <w:rsid w:val="009C03E8"/>
    <w:rsid w:val="009C0A1B"/>
    <w:rsid w:val="009C0B2F"/>
    <w:rsid w:val="009C1E8A"/>
    <w:rsid w:val="009C2D0A"/>
    <w:rsid w:val="009C3EAC"/>
    <w:rsid w:val="009C4157"/>
    <w:rsid w:val="009C5D3E"/>
    <w:rsid w:val="009D1B24"/>
    <w:rsid w:val="009D46E5"/>
    <w:rsid w:val="009D4B03"/>
    <w:rsid w:val="009D67CE"/>
    <w:rsid w:val="009D7AFE"/>
    <w:rsid w:val="009E437D"/>
    <w:rsid w:val="009E512D"/>
    <w:rsid w:val="009E61AC"/>
    <w:rsid w:val="009F072E"/>
    <w:rsid w:val="009F080A"/>
    <w:rsid w:val="009F29FC"/>
    <w:rsid w:val="009F4359"/>
    <w:rsid w:val="009F4591"/>
    <w:rsid w:val="009F4E6B"/>
    <w:rsid w:val="009F5032"/>
    <w:rsid w:val="009F52EA"/>
    <w:rsid w:val="009F69E9"/>
    <w:rsid w:val="009F78FF"/>
    <w:rsid w:val="00A03D8A"/>
    <w:rsid w:val="00A0451A"/>
    <w:rsid w:val="00A10295"/>
    <w:rsid w:val="00A10436"/>
    <w:rsid w:val="00A1220A"/>
    <w:rsid w:val="00A13907"/>
    <w:rsid w:val="00A13AB9"/>
    <w:rsid w:val="00A1638B"/>
    <w:rsid w:val="00A256EB"/>
    <w:rsid w:val="00A25E44"/>
    <w:rsid w:val="00A25F89"/>
    <w:rsid w:val="00A2679F"/>
    <w:rsid w:val="00A30D28"/>
    <w:rsid w:val="00A312A1"/>
    <w:rsid w:val="00A33717"/>
    <w:rsid w:val="00A354D1"/>
    <w:rsid w:val="00A40510"/>
    <w:rsid w:val="00A43529"/>
    <w:rsid w:val="00A435A6"/>
    <w:rsid w:val="00A43987"/>
    <w:rsid w:val="00A4440C"/>
    <w:rsid w:val="00A44840"/>
    <w:rsid w:val="00A463A1"/>
    <w:rsid w:val="00A46CA6"/>
    <w:rsid w:val="00A477E2"/>
    <w:rsid w:val="00A5050A"/>
    <w:rsid w:val="00A50FEC"/>
    <w:rsid w:val="00A510EF"/>
    <w:rsid w:val="00A53002"/>
    <w:rsid w:val="00A5330F"/>
    <w:rsid w:val="00A53A8E"/>
    <w:rsid w:val="00A54310"/>
    <w:rsid w:val="00A5447D"/>
    <w:rsid w:val="00A54A9D"/>
    <w:rsid w:val="00A54B25"/>
    <w:rsid w:val="00A572E6"/>
    <w:rsid w:val="00A614EA"/>
    <w:rsid w:val="00A619BD"/>
    <w:rsid w:val="00A62B29"/>
    <w:rsid w:val="00A62C47"/>
    <w:rsid w:val="00A62E61"/>
    <w:rsid w:val="00A65693"/>
    <w:rsid w:val="00A660D5"/>
    <w:rsid w:val="00A66300"/>
    <w:rsid w:val="00A727B6"/>
    <w:rsid w:val="00A811EA"/>
    <w:rsid w:val="00A822B3"/>
    <w:rsid w:val="00A85107"/>
    <w:rsid w:val="00A8723D"/>
    <w:rsid w:val="00A87D68"/>
    <w:rsid w:val="00A908BF"/>
    <w:rsid w:val="00A91656"/>
    <w:rsid w:val="00A91CCB"/>
    <w:rsid w:val="00A921C0"/>
    <w:rsid w:val="00A92F68"/>
    <w:rsid w:val="00A93504"/>
    <w:rsid w:val="00A946E6"/>
    <w:rsid w:val="00A95340"/>
    <w:rsid w:val="00AA0E84"/>
    <w:rsid w:val="00AA1512"/>
    <w:rsid w:val="00AA1A80"/>
    <w:rsid w:val="00AA2C00"/>
    <w:rsid w:val="00AA3A20"/>
    <w:rsid w:val="00AA4BBE"/>
    <w:rsid w:val="00AA4BFF"/>
    <w:rsid w:val="00AA5689"/>
    <w:rsid w:val="00AA73B3"/>
    <w:rsid w:val="00AA7DCA"/>
    <w:rsid w:val="00AB26AC"/>
    <w:rsid w:val="00AB3250"/>
    <w:rsid w:val="00AB328F"/>
    <w:rsid w:val="00AB4D5F"/>
    <w:rsid w:val="00AB51BC"/>
    <w:rsid w:val="00AB710E"/>
    <w:rsid w:val="00AB7234"/>
    <w:rsid w:val="00AB743B"/>
    <w:rsid w:val="00AC094A"/>
    <w:rsid w:val="00AC1145"/>
    <w:rsid w:val="00AC1574"/>
    <w:rsid w:val="00AC1D15"/>
    <w:rsid w:val="00AC3FBE"/>
    <w:rsid w:val="00AC57CE"/>
    <w:rsid w:val="00AC64CA"/>
    <w:rsid w:val="00AC7706"/>
    <w:rsid w:val="00AC7ED5"/>
    <w:rsid w:val="00AD01F0"/>
    <w:rsid w:val="00AD3E34"/>
    <w:rsid w:val="00AD4B82"/>
    <w:rsid w:val="00AD67C4"/>
    <w:rsid w:val="00AD7622"/>
    <w:rsid w:val="00AE149E"/>
    <w:rsid w:val="00AE1BAF"/>
    <w:rsid w:val="00AE1D39"/>
    <w:rsid w:val="00AE3341"/>
    <w:rsid w:val="00AE56E9"/>
    <w:rsid w:val="00AE5D4F"/>
    <w:rsid w:val="00AE69DF"/>
    <w:rsid w:val="00AE7602"/>
    <w:rsid w:val="00AE7846"/>
    <w:rsid w:val="00AF0E93"/>
    <w:rsid w:val="00AF307C"/>
    <w:rsid w:val="00AF3ACF"/>
    <w:rsid w:val="00AF4E2C"/>
    <w:rsid w:val="00AF508A"/>
    <w:rsid w:val="00AF7B03"/>
    <w:rsid w:val="00B00F6F"/>
    <w:rsid w:val="00B02038"/>
    <w:rsid w:val="00B028FE"/>
    <w:rsid w:val="00B02B18"/>
    <w:rsid w:val="00B04D62"/>
    <w:rsid w:val="00B04DCF"/>
    <w:rsid w:val="00B06402"/>
    <w:rsid w:val="00B074B5"/>
    <w:rsid w:val="00B07756"/>
    <w:rsid w:val="00B10228"/>
    <w:rsid w:val="00B11021"/>
    <w:rsid w:val="00B13FC5"/>
    <w:rsid w:val="00B15506"/>
    <w:rsid w:val="00B16DD6"/>
    <w:rsid w:val="00B220F1"/>
    <w:rsid w:val="00B2346C"/>
    <w:rsid w:val="00B23F96"/>
    <w:rsid w:val="00B24034"/>
    <w:rsid w:val="00B2642C"/>
    <w:rsid w:val="00B26DC0"/>
    <w:rsid w:val="00B270AA"/>
    <w:rsid w:val="00B321ED"/>
    <w:rsid w:val="00B347C4"/>
    <w:rsid w:val="00B36523"/>
    <w:rsid w:val="00B36F0C"/>
    <w:rsid w:val="00B42947"/>
    <w:rsid w:val="00B4296C"/>
    <w:rsid w:val="00B45919"/>
    <w:rsid w:val="00B469E9"/>
    <w:rsid w:val="00B50BFC"/>
    <w:rsid w:val="00B52479"/>
    <w:rsid w:val="00B5378B"/>
    <w:rsid w:val="00B53F11"/>
    <w:rsid w:val="00B551EF"/>
    <w:rsid w:val="00B559E7"/>
    <w:rsid w:val="00B562CC"/>
    <w:rsid w:val="00B60205"/>
    <w:rsid w:val="00B60703"/>
    <w:rsid w:val="00B615D3"/>
    <w:rsid w:val="00B62239"/>
    <w:rsid w:val="00B62E5D"/>
    <w:rsid w:val="00B635D8"/>
    <w:rsid w:val="00B637C4"/>
    <w:rsid w:val="00B64188"/>
    <w:rsid w:val="00B642AA"/>
    <w:rsid w:val="00B654BB"/>
    <w:rsid w:val="00B6572B"/>
    <w:rsid w:val="00B65C6A"/>
    <w:rsid w:val="00B67905"/>
    <w:rsid w:val="00B717BB"/>
    <w:rsid w:val="00B73217"/>
    <w:rsid w:val="00B74D4A"/>
    <w:rsid w:val="00B759C1"/>
    <w:rsid w:val="00B81573"/>
    <w:rsid w:val="00B829E7"/>
    <w:rsid w:val="00B833CA"/>
    <w:rsid w:val="00B8347C"/>
    <w:rsid w:val="00B835FB"/>
    <w:rsid w:val="00B87E3F"/>
    <w:rsid w:val="00B9023E"/>
    <w:rsid w:val="00B92253"/>
    <w:rsid w:val="00B92270"/>
    <w:rsid w:val="00B939E6"/>
    <w:rsid w:val="00B96DCD"/>
    <w:rsid w:val="00B96ED2"/>
    <w:rsid w:val="00B97007"/>
    <w:rsid w:val="00B97C37"/>
    <w:rsid w:val="00B97ED5"/>
    <w:rsid w:val="00B97EE6"/>
    <w:rsid w:val="00B97FCD"/>
    <w:rsid w:val="00BA20B7"/>
    <w:rsid w:val="00BA3137"/>
    <w:rsid w:val="00BA43C1"/>
    <w:rsid w:val="00BA50CB"/>
    <w:rsid w:val="00BA611C"/>
    <w:rsid w:val="00BA6D8E"/>
    <w:rsid w:val="00BA7A9F"/>
    <w:rsid w:val="00BA7FD5"/>
    <w:rsid w:val="00BB3369"/>
    <w:rsid w:val="00BB628E"/>
    <w:rsid w:val="00BC22CB"/>
    <w:rsid w:val="00BC38EC"/>
    <w:rsid w:val="00BC5F1E"/>
    <w:rsid w:val="00BC6FC7"/>
    <w:rsid w:val="00BC7548"/>
    <w:rsid w:val="00BC76B8"/>
    <w:rsid w:val="00BC77AC"/>
    <w:rsid w:val="00BD089D"/>
    <w:rsid w:val="00BD2D37"/>
    <w:rsid w:val="00BD407C"/>
    <w:rsid w:val="00BD6C1C"/>
    <w:rsid w:val="00BE1E3B"/>
    <w:rsid w:val="00BE2D4D"/>
    <w:rsid w:val="00BE3C66"/>
    <w:rsid w:val="00BE47C1"/>
    <w:rsid w:val="00BE4B8F"/>
    <w:rsid w:val="00BE7B29"/>
    <w:rsid w:val="00BF4331"/>
    <w:rsid w:val="00BF4BD6"/>
    <w:rsid w:val="00BF4BE3"/>
    <w:rsid w:val="00BF570F"/>
    <w:rsid w:val="00BF5A32"/>
    <w:rsid w:val="00BF5CF6"/>
    <w:rsid w:val="00C07BA3"/>
    <w:rsid w:val="00C11214"/>
    <w:rsid w:val="00C114B5"/>
    <w:rsid w:val="00C11A63"/>
    <w:rsid w:val="00C127AB"/>
    <w:rsid w:val="00C129D0"/>
    <w:rsid w:val="00C174B6"/>
    <w:rsid w:val="00C205C7"/>
    <w:rsid w:val="00C20FB2"/>
    <w:rsid w:val="00C237EA"/>
    <w:rsid w:val="00C26012"/>
    <w:rsid w:val="00C2684F"/>
    <w:rsid w:val="00C26AA0"/>
    <w:rsid w:val="00C27291"/>
    <w:rsid w:val="00C30633"/>
    <w:rsid w:val="00C310BE"/>
    <w:rsid w:val="00C350C4"/>
    <w:rsid w:val="00C359F4"/>
    <w:rsid w:val="00C36174"/>
    <w:rsid w:val="00C407F4"/>
    <w:rsid w:val="00C425F1"/>
    <w:rsid w:val="00C4525D"/>
    <w:rsid w:val="00C51078"/>
    <w:rsid w:val="00C53896"/>
    <w:rsid w:val="00C53DC2"/>
    <w:rsid w:val="00C56896"/>
    <w:rsid w:val="00C56FAA"/>
    <w:rsid w:val="00C5701B"/>
    <w:rsid w:val="00C57201"/>
    <w:rsid w:val="00C573F5"/>
    <w:rsid w:val="00C620D0"/>
    <w:rsid w:val="00C622FE"/>
    <w:rsid w:val="00C62C10"/>
    <w:rsid w:val="00C6519A"/>
    <w:rsid w:val="00C66130"/>
    <w:rsid w:val="00C6641D"/>
    <w:rsid w:val="00C70933"/>
    <w:rsid w:val="00C709E3"/>
    <w:rsid w:val="00C71322"/>
    <w:rsid w:val="00C71B14"/>
    <w:rsid w:val="00C7443C"/>
    <w:rsid w:val="00C74696"/>
    <w:rsid w:val="00C746C0"/>
    <w:rsid w:val="00C76780"/>
    <w:rsid w:val="00C776EC"/>
    <w:rsid w:val="00C8043D"/>
    <w:rsid w:val="00C80674"/>
    <w:rsid w:val="00C82A9A"/>
    <w:rsid w:val="00C831E8"/>
    <w:rsid w:val="00C8326F"/>
    <w:rsid w:val="00C835D7"/>
    <w:rsid w:val="00C86406"/>
    <w:rsid w:val="00C87BCA"/>
    <w:rsid w:val="00C96866"/>
    <w:rsid w:val="00C96D39"/>
    <w:rsid w:val="00CA17EF"/>
    <w:rsid w:val="00CA1EF2"/>
    <w:rsid w:val="00CA21E2"/>
    <w:rsid w:val="00CA48F5"/>
    <w:rsid w:val="00CA65A3"/>
    <w:rsid w:val="00CB0F65"/>
    <w:rsid w:val="00CB19C8"/>
    <w:rsid w:val="00CB1E33"/>
    <w:rsid w:val="00CB2F74"/>
    <w:rsid w:val="00CB331C"/>
    <w:rsid w:val="00CB3DAF"/>
    <w:rsid w:val="00CB500E"/>
    <w:rsid w:val="00CC7129"/>
    <w:rsid w:val="00CC73CC"/>
    <w:rsid w:val="00CC793F"/>
    <w:rsid w:val="00CD0FED"/>
    <w:rsid w:val="00CD27ED"/>
    <w:rsid w:val="00CD48E9"/>
    <w:rsid w:val="00CD4BFA"/>
    <w:rsid w:val="00CD5055"/>
    <w:rsid w:val="00CD6E50"/>
    <w:rsid w:val="00CD7CC0"/>
    <w:rsid w:val="00CD7FA2"/>
    <w:rsid w:val="00CE05E4"/>
    <w:rsid w:val="00CE118B"/>
    <w:rsid w:val="00CE459B"/>
    <w:rsid w:val="00CE4E99"/>
    <w:rsid w:val="00CE7A15"/>
    <w:rsid w:val="00CF0402"/>
    <w:rsid w:val="00CF60E7"/>
    <w:rsid w:val="00D0496C"/>
    <w:rsid w:val="00D04EFA"/>
    <w:rsid w:val="00D07122"/>
    <w:rsid w:val="00D101FE"/>
    <w:rsid w:val="00D1089C"/>
    <w:rsid w:val="00D13455"/>
    <w:rsid w:val="00D15830"/>
    <w:rsid w:val="00D16CC2"/>
    <w:rsid w:val="00D20D51"/>
    <w:rsid w:val="00D2188E"/>
    <w:rsid w:val="00D22546"/>
    <w:rsid w:val="00D22902"/>
    <w:rsid w:val="00D23098"/>
    <w:rsid w:val="00D23771"/>
    <w:rsid w:val="00D26345"/>
    <w:rsid w:val="00D3069C"/>
    <w:rsid w:val="00D312EC"/>
    <w:rsid w:val="00D32E54"/>
    <w:rsid w:val="00D3413B"/>
    <w:rsid w:val="00D34541"/>
    <w:rsid w:val="00D34C8C"/>
    <w:rsid w:val="00D34DB5"/>
    <w:rsid w:val="00D421A7"/>
    <w:rsid w:val="00D4244E"/>
    <w:rsid w:val="00D4297E"/>
    <w:rsid w:val="00D42D25"/>
    <w:rsid w:val="00D4650F"/>
    <w:rsid w:val="00D475A0"/>
    <w:rsid w:val="00D47775"/>
    <w:rsid w:val="00D51973"/>
    <w:rsid w:val="00D51CBB"/>
    <w:rsid w:val="00D5295A"/>
    <w:rsid w:val="00D54833"/>
    <w:rsid w:val="00D55547"/>
    <w:rsid w:val="00D55F57"/>
    <w:rsid w:val="00D565D7"/>
    <w:rsid w:val="00D56F22"/>
    <w:rsid w:val="00D574B3"/>
    <w:rsid w:val="00D57E24"/>
    <w:rsid w:val="00D57EC5"/>
    <w:rsid w:val="00D6047E"/>
    <w:rsid w:val="00D62289"/>
    <w:rsid w:val="00D63307"/>
    <w:rsid w:val="00D63CED"/>
    <w:rsid w:val="00D64412"/>
    <w:rsid w:val="00D679B7"/>
    <w:rsid w:val="00D70464"/>
    <w:rsid w:val="00D7071E"/>
    <w:rsid w:val="00D730FE"/>
    <w:rsid w:val="00D73780"/>
    <w:rsid w:val="00D74AC8"/>
    <w:rsid w:val="00D778EC"/>
    <w:rsid w:val="00D81EF9"/>
    <w:rsid w:val="00D8413E"/>
    <w:rsid w:val="00D849C6"/>
    <w:rsid w:val="00D85426"/>
    <w:rsid w:val="00D877C6"/>
    <w:rsid w:val="00D91977"/>
    <w:rsid w:val="00D91FCA"/>
    <w:rsid w:val="00D92516"/>
    <w:rsid w:val="00D92A21"/>
    <w:rsid w:val="00D92ACA"/>
    <w:rsid w:val="00D93E6D"/>
    <w:rsid w:val="00D9501E"/>
    <w:rsid w:val="00D96E94"/>
    <w:rsid w:val="00DA05D6"/>
    <w:rsid w:val="00DA13B1"/>
    <w:rsid w:val="00DA1762"/>
    <w:rsid w:val="00DA272A"/>
    <w:rsid w:val="00DA6581"/>
    <w:rsid w:val="00DB08FA"/>
    <w:rsid w:val="00DB0990"/>
    <w:rsid w:val="00DB0B74"/>
    <w:rsid w:val="00DB17C9"/>
    <w:rsid w:val="00DB2276"/>
    <w:rsid w:val="00DB275E"/>
    <w:rsid w:val="00DB55D7"/>
    <w:rsid w:val="00DB591C"/>
    <w:rsid w:val="00DB5DE2"/>
    <w:rsid w:val="00DC0C94"/>
    <w:rsid w:val="00DC1185"/>
    <w:rsid w:val="00DC2A1E"/>
    <w:rsid w:val="00DC328F"/>
    <w:rsid w:val="00DC3902"/>
    <w:rsid w:val="00DC3E2D"/>
    <w:rsid w:val="00DC4CC7"/>
    <w:rsid w:val="00DC600E"/>
    <w:rsid w:val="00DC6CBB"/>
    <w:rsid w:val="00DD50DB"/>
    <w:rsid w:val="00DD72F2"/>
    <w:rsid w:val="00DD74EA"/>
    <w:rsid w:val="00DE00DF"/>
    <w:rsid w:val="00DE0EDF"/>
    <w:rsid w:val="00DE38E9"/>
    <w:rsid w:val="00DE3C08"/>
    <w:rsid w:val="00DE472E"/>
    <w:rsid w:val="00DE51FE"/>
    <w:rsid w:val="00DE5B10"/>
    <w:rsid w:val="00DE658E"/>
    <w:rsid w:val="00DF1389"/>
    <w:rsid w:val="00DF158D"/>
    <w:rsid w:val="00DF1836"/>
    <w:rsid w:val="00DF2C5E"/>
    <w:rsid w:val="00DF31C1"/>
    <w:rsid w:val="00DF4E22"/>
    <w:rsid w:val="00DF5615"/>
    <w:rsid w:val="00DF582A"/>
    <w:rsid w:val="00DF6FA5"/>
    <w:rsid w:val="00E001BE"/>
    <w:rsid w:val="00E0125E"/>
    <w:rsid w:val="00E0481C"/>
    <w:rsid w:val="00E0500F"/>
    <w:rsid w:val="00E06FDE"/>
    <w:rsid w:val="00E11170"/>
    <w:rsid w:val="00E1255E"/>
    <w:rsid w:val="00E161A4"/>
    <w:rsid w:val="00E17533"/>
    <w:rsid w:val="00E209E0"/>
    <w:rsid w:val="00E20F57"/>
    <w:rsid w:val="00E23D99"/>
    <w:rsid w:val="00E23E8E"/>
    <w:rsid w:val="00E247DB"/>
    <w:rsid w:val="00E262CB"/>
    <w:rsid w:val="00E2674C"/>
    <w:rsid w:val="00E27FC4"/>
    <w:rsid w:val="00E31021"/>
    <w:rsid w:val="00E321BE"/>
    <w:rsid w:val="00E322D8"/>
    <w:rsid w:val="00E32C63"/>
    <w:rsid w:val="00E33FBA"/>
    <w:rsid w:val="00E400B6"/>
    <w:rsid w:val="00E40211"/>
    <w:rsid w:val="00E41F9C"/>
    <w:rsid w:val="00E431B7"/>
    <w:rsid w:val="00E44259"/>
    <w:rsid w:val="00E45D63"/>
    <w:rsid w:val="00E4698F"/>
    <w:rsid w:val="00E47800"/>
    <w:rsid w:val="00E51997"/>
    <w:rsid w:val="00E536F5"/>
    <w:rsid w:val="00E541D1"/>
    <w:rsid w:val="00E5489A"/>
    <w:rsid w:val="00E54922"/>
    <w:rsid w:val="00E553FF"/>
    <w:rsid w:val="00E5596A"/>
    <w:rsid w:val="00E624EA"/>
    <w:rsid w:val="00E71958"/>
    <w:rsid w:val="00E75F82"/>
    <w:rsid w:val="00E76B9C"/>
    <w:rsid w:val="00E77984"/>
    <w:rsid w:val="00E77CA2"/>
    <w:rsid w:val="00E8016D"/>
    <w:rsid w:val="00E803A1"/>
    <w:rsid w:val="00E81E37"/>
    <w:rsid w:val="00E850B0"/>
    <w:rsid w:val="00E90964"/>
    <w:rsid w:val="00E91262"/>
    <w:rsid w:val="00E93079"/>
    <w:rsid w:val="00E94984"/>
    <w:rsid w:val="00E97304"/>
    <w:rsid w:val="00EA058F"/>
    <w:rsid w:val="00EA0865"/>
    <w:rsid w:val="00EA2B86"/>
    <w:rsid w:val="00EA447F"/>
    <w:rsid w:val="00EA56B2"/>
    <w:rsid w:val="00EA5BCF"/>
    <w:rsid w:val="00EA5E79"/>
    <w:rsid w:val="00EA7DDF"/>
    <w:rsid w:val="00EB01E8"/>
    <w:rsid w:val="00EB10D2"/>
    <w:rsid w:val="00EB170A"/>
    <w:rsid w:val="00EB1C03"/>
    <w:rsid w:val="00EC0FAC"/>
    <w:rsid w:val="00EC140C"/>
    <w:rsid w:val="00EC664B"/>
    <w:rsid w:val="00EC7722"/>
    <w:rsid w:val="00EC7E26"/>
    <w:rsid w:val="00ED133B"/>
    <w:rsid w:val="00ED29E0"/>
    <w:rsid w:val="00ED3312"/>
    <w:rsid w:val="00ED456F"/>
    <w:rsid w:val="00ED5709"/>
    <w:rsid w:val="00ED7169"/>
    <w:rsid w:val="00EE0272"/>
    <w:rsid w:val="00EE2433"/>
    <w:rsid w:val="00EE25CE"/>
    <w:rsid w:val="00EE2E56"/>
    <w:rsid w:val="00EE4A85"/>
    <w:rsid w:val="00EE7783"/>
    <w:rsid w:val="00EE778B"/>
    <w:rsid w:val="00EF220A"/>
    <w:rsid w:val="00EF3082"/>
    <w:rsid w:val="00EF482D"/>
    <w:rsid w:val="00EF5340"/>
    <w:rsid w:val="00EF68C2"/>
    <w:rsid w:val="00EF758D"/>
    <w:rsid w:val="00EF7A07"/>
    <w:rsid w:val="00F00D28"/>
    <w:rsid w:val="00F0322E"/>
    <w:rsid w:val="00F05019"/>
    <w:rsid w:val="00F05CE1"/>
    <w:rsid w:val="00F06A9E"/>
    <w:rsid w:val="00F103E4"/>
    <w:rsid w:val="00F11708"/>
    <w:rsid w:val="00F11D4A"/>
    <w:rsid w:val="00F13A5E"/>
    <w:rsid w:val="00F152ED"/>
    <w:rsid w:val="00F155E9"/>
    <w:rsid w:val="00F1573F"/>
    <w:rsid w:val="00F170A4"/>
    <w:rsid w:val="00F20192"/>
    <w:rsid w:val="00F20724"/>
    <w:rsid w:val="00F227A6"/>
    <w:rsid w:val="00F23A62"/>
    <w:rsid w:val="00F23FF0"/>
    <w:rsid w:val="00F2704F"/>
    <w:rsid w:val="00F3440A"/>
    <w:rsid w:val="00F36DD9"/>
    <w:rsid w:val="00F36FB3"/>
    <w:rsid w:val="00F373DE"/>
    <w:rsid w:val="00F37566"/>
    <w:rsid w:val="00F37839"/>
    <w:rsid w:val="00F40417"/>
    <w:rsid w:val="00F40DF5"/>
    <w:rsid w:val="00F41C11"/>
    <w:rsid w:val="00F41D8F"/>
    <w:rsid w:val="00F421DA"/>
    <w:rsid w:val="00F4552B"/>
    <w:rsid w:val="00F47311"/>
    <w:rsid w:val="00F54429"/>
    <w:rsid w:val="00F55B61"/>
    <w:rsid w:val="00F57326"/>
    <w:rsid w:val="00F60EBB"/>
    <w:rsid w:val="00F621CA"/>
    <w:rsid w:val="00F62B78"/>
    <w:rsid w:val="00F64133"/>
    <w:rsid w:val="00F65C8B"/>
    <w:rsid w:val="00F66537"/>
    <w:rsid w:val="00F66590"/>
    <w:rsid w:val="00F70C03"/>
    <w:rsid w:val="00F71ECE"/>
    <w:rsid w:val="00F720CA"/>
    <w:rsid w:val="00F722D8"/>
    <w:rsid w:val="00F74BDA"/>
    <w:rsid w:val="00F75E6B"/>
    <w:rsid w:val="00F776AC"/>
    <w:rsid w:val="00F802BF"/>
    <w:rsid w:val="00F818D3"/>
    <w:rsid w:val="00F8442B"/>
    <w:rsid w:val="00F90D6F"/>
    <w:rsid w:val="00F90EF3"/>
    <w:rsid w:val="00F9389E"/>
    <w:rsid w:val="00F940BF"/>
    <w:rsid w:val="00F96EB4"/>
    <w:rsid w:val="00FA010A"/>
    <w:rsid w:val="00FA04C1"/>
    <w:rsid w:val="00FA6EB8"/>
    <w:rsid w:val="00FA6F65"/>
    <w:rsid w:val="00FB1C5D"/>
    <w:rsid w:val="00FB3E1D"/>
    <w:rsid w:val="00FB3F50"/>
    <w:rsid w:val="00FB47D6"/>
    <w:rsid w:val="00FB5E47"/>
    <w:rsid w:val="00FB7B3A"/>
    <w:rsid w:val="00FC01A4"/>
    <w:rsid w:val="00FC3118"/>
    <w:rsid w:val="00FC3BEF"/>
    <w:rsid w:val="00FC3EE9"/>
    <w:rsid w:val="00FC4005"/>
    <w:rsid w:val="00FC5299"/>
    <w:rsid w:val="00FD0604"/>
    <w:rsid w:val="00FD1851"/>
    <w:rsid w:val="00FD2405"/>
    <w:rsid w:val="00FD40E8"/>
    <w:rsid w:val="00FD74CC"/>
    <w:rsid w:val="00FE16EA"/>
    <w:rsid w:val="00FE1D99"/>
    <w:rsid w:val="00FE44D1"/>
    <w:rsid w:val="00FE5817"/>
    <w:rsid w:val="00FE6831"/>
    <w:rsid w:val="00FE6AB1"/>
    <w:rsid w:val="00FE7C27"/>
    <w:rsid w:val="00FF0799"/>
    <w:rsid w:val="00FF233C"/>
    <w:rsid w:val="00FF3B66"/>
    <w:rsid w:val="00FF5425"/>
    <w:rsid w:val="00FF5B20"/>
    <w:rsid w:val="00FF7084"/>
    <w:rsid w:val="00FF7159"/>
    <w:rsid w:val="00FF77C1"/>
    <w:rsid w:val="00FF77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53338"/>
  <w15:docId w15:val="{D64EFBFF-BC8C-4F5C-AC5A-4E2C250D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C44"/>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link w:val="tableChar"/>
    <w:rsid w:val="002E604C"/>
    <w:pPr>
      <w:spacing w:before="60" w:after="60" w:line="240" w:lineRule="atLeast"/>
      <w:jc w:val="both"/>
    </w:pPr>
    <w:rPr>
      <w:sz w:val="24"/>
      <w:szCs w:val="24"/>
    </w:rPr>
  </w:style>
  <w:style w:type="character" w:customStyle="1" w:styleId="tableChar">
    <w:name w:val="table Char"/>
    <w:link w:val="table"/>
    <w:rsid w:val="002E604C"/>
    <w:rPr>
      <w:sz w:val="24"/>
      <w:szCs w:val="24"/>
      <w:lang w:val="en-US" w:eastAsia="en-US" w:bidi="ar-SA"/>
    </w:rPr>
  </w:style>
  <w:style w:type="table" w:styleId="TableGrid">
    <w:name w:val="Table Grid"/>
    <w:basedOn w:val="TableNormal"/>
    <w:rsid w:val="00AF30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Normal"/>
    <w:rsid w:val="00FE5817"/>
    <w:pPr>
      <w:spacing w:after="160" w:line="240" w:lineRule="exact"/>
    </w:pPr>
    <w:rPr>
      <w:rFonts w:ascii="Verdana" w:hAnsi="Verdana" w:cs="Verdana"/>
      <w:sz w:val="20"/>
      <w:szCs w:val="20"/>
    </w:rPr>
  </w:style>
  <w:style w:type="paragraph" w:styleId="BalloonText">
    <w:name w:val="Balloon Text"/>
    <w:basedOn w:val="Normal"/>
    <w:link w:val="BalloonTextChar"/>
    <w:rsid w:val="006C1F6E"/>
    <w:rPr>
      <w:rFonts w:ascii="Tahoma" w:hAnsi="Tahoma"/>
      <w:sz w:val="16"/>
      <w:szCs w:val="16"/>
    </w:rPr>
  </w:style>
  <w:style w:type="character" w:customStyle="1" w:styleId="BalloonTextChar">
    <w:name w:val="Balloon Text Char"/>
    <w:link w:val="BalloonText"/>
    <w:rsid w:val="006C1F6E"/>
    <w:rPr>
      <w:rFonts w:ascii="Tahoma" w:hAnsi="Tahoma" w:cs="Tahoma"/>
      <w:sz w:val="16"/>
      <w:szCs w:val="16"/>
    </w:rPr>
  </w:style>
  <w:style w:type="paragraph" w:customStyle="1" w:styleId="CharCharCharChar0">
    <w:name w:val="Char Char Char Char"/>
    <w:basedOn w:val="Normal"/>
    <w:rsid w:val="00166851"/>
    <w:pPr>
      <w:spacing w:after="160" w:line="240" w:lineRule="exact"/>
    </w:pPr>
    <w:rPr>
      <w:rFonts w:ascii="Verdana" w:hAnsi="Verdana" w:cs="Verdana"/>
      <w:sz w:val="20"/>
    </w:rPr>
  </w:style>
  <w:style w:type="character" w:styleId="Hyperlink">
    <w:name w:val="Hyperlink"/>
    <w:rsid w:val="007C17EE"/>
    <w:rPr>
      <w:color w:val="0000FF"/>
      <w:u w:val="single"/>
    </w:rPr>
  </w:style>
  <w:style w:type="paragraph" w:styleId="Header">
    <w:name w:val="header"/>
    <w:basedOn w:val="Normal"/>
    <w:link w:val="HeaderChar"/>
    <w:uiPriority w:val="99"/>
    <w:rsid w:val="00453B33"/>
    <w:pPr>
      <w:tabs>
        <w:tab w:val="center" w:pos="4680"/>
        <w:tab w:val="right" w:pos="9360"/>
      </w:tabs>
    </w:pPr>
  </w:style>
  <w:style w:type="character" w:customStyle="1" w:styleId="HeaderChar">
    <w:name w:val="Header Char"/>
    <w:link w:val="Header"/>
    <w:uiPriority w:val="99"/>
    <w:rsid w:val="00453B33"/>
    <w:rPr>
      <w:sz w:val="28"/>
      <w:szCs w:val="28"/>
    </w:rPr>
  </w:style>
  <w:style w:type="paragraph" w:styleId="Footer">
    <w:name w:val="footer"/>
    <w:basedOn w:val="Normal"/>
    <w:link w:val="FooterChar"/>
    <w:uiPriority w:val="99"/>
    <w:rsid w:val="00453B33"/>
    <w:pPr>
      <w:tabs>
        <w:tab w:val="center" w:pos="4680"/>
        <w:tab w:val="right" w:pos="9360"/>
      </w:tabs>
    </w:pPr>
  </w:style>
  <w:style w:type="character" w:customStyle="1" w:styleId="FooterChar">
    <w:name w:val="Footer Char"/>
    <w:link w:val="Footer"/>
    <w:uiPriority w:val="99"/>
    <w:rsid w:val="00453B33"/>
    <w:rPr>
      <w:sz w:val="28"/>
      <w:szCs w:val="28"/>
    </w:rPr>
  </w:style>
  <w:style w:type="paragraph" w:styleId="NormalWeb">
    <w:name w:val="Normal (Web)"/>
    <w:basedOn w:val="Normal"/>
    <w:uiPriority w:val="99"/>
    <w:rsid w:val="00130CD4"/>
    <w:pPr>
      <w:spacing w:before="100" w:beforeAutospacing="1" w:after="100" w:afterAutospacing="1"/>
    </w:pPr>
    <w:rPr>
      <w:rFonts w:eastAsia="MS Mincho"/>
      <w:sz w:val="24"/>
      <w:szCs w:val="24"/>
      <w:lang w:eastAsia="ja-JP"/>
    </w:r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10 pt,Black,Footnote Text11"/>
    <w:qFormat/>
    <w:rsid w:val="005150B7"/>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rsid w:val="005150B7"/>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5150B7"/>
  </w:style>
  <w:style w:type="character" w:customStyle="1" w:styleId="5yl5">
    <w:name w:val="_5yl5"/>
    <w:rsid w:val="00FE6831"/>
  </w:style>
  <w:style w:type="paragraph" w:styleId="ListParagraph">
    <w:name w:val="List Paragraph"/>
    <w:basedOn w:val="Normal"/>
    <w:uiPriority w:val="34"/>
    <w:qFormat/>
    <w:rsid w:val="00320A3E"/>
    <w:pPr>
      <w:ind w:left="720"/>
      <w:contextualSpacing/>
    </w:pPr>
  </w:style>
  <w:style w:type="character" w:customStyle="1" w:styleId="Vnbnnidung2">
    <w:name w:val="Văn bản nội dung (2)_"/>
    <w:link w:val="Vnbnnidung20"/>
    <w:rsid w:val="000B3B2E"/>
    <w:rPr>
      <w:b/>
      <w:bCs/>
      <w:sz w:val="26"/>
      <w:szCs w:val="26"/>
      <w:shd w:val="clear" w:color="auto" w:fill="FFFFFF"/>
    </w:rPr>
  </w:style>
  <w:style w:type="paragraph" w:customStyle="1" w:styleId="Vnbnnidung20">
    <w:name w:val="Văn bản nội dung (2)"/>
    <w:basedOn w:val="Normal"/>
    <w:link w:val="Vnbnnidung2"/>
    <w:rsid w:val="000B3B2E"/>
    <w:pPr>
      <w:widowControl w:val="0"/>
      <w:shd w:val="clear" w:color="auto" w:fill="FFFFFF"/>
      <w:spacing w:after="180" w:line="0" w:lineRule="atLeast"/>
    </w:pPr>
    <w:rPr>
      <w:b/>
      <w:bCs/>
      <w:sz w:val="26"/>
      <w:szCs w:val="26"/>
    </w:rPr>
  </w:style>
  <w:style w:type="paragraph" w:styleId="BodyTextIndent">
    <w:name w:val="Body Text Indent"/>
    <w:basedOn w:val="Normal"/>
    <w:link w:val="BodyTextIndentChar"/>
    <w:rsid w:val="00210FB9"/>
    <w:pPr>
      <w:spacing w:after="120"/>
      <w:ind w:left="360"/>
    </w:pPr>
    <w:rPr>
      <w:lang w:val="x-none" w:eastAsia="x-none"/>
    </w:rPr>
  </w:style>
  <w:style w:type="character" w:customStyle="1" w:styleId="BodyTextIndentChar">
    <w:name w:val="Body Text Indent Char"/>
    <w:basedOn w:val="DefaultParagraphFont"/>
    <w:link w:val="BodyTextIndent"/>
    <w:rsid w:val="00210FB9"/>
    <w:rPr>
      <w:sz w:val="28"/>
      <w:szCs w:val="28"/>
      <w:lang w:val="x-none" w:eastAsia="x-none"/>
    </w:rPr>
  </w:style>
  <w:style w:type="paragraph" w:styleId="BodyText">
    <w:name w:val="Body Text"/>
    <w:basedOn w:val="Normal"/>
    <w:link w:val="BodyTextChar"/>
    <w:unhideWhenUsed/>
    <w:rsid w:val="0041589C"/>
    <w:pPr>
      <w:spacing w:after="120"/>
    </w:pPr>
  </w:style>
  <w:style w:type="character" w:customStyle="1" w:styleId="BodyTextChar">
    <w:name w:val="Body Text Char"/>
    <w:basedOn w:val="DefaultParagraphFont"/>
    <w:link w:val="BodyText"/>
    <w:rsid w:val="0041589C"/>
    <w:rPr>
      <w:sz w:val="28"/>
      <w:szCs w:val="28"/>
    </w:rPr>
  </w:style>
  <w:style w:type="paragraph" w:styleId="Revision">
    <w:name w:val="Revision"/>
    <w:hidden/>
    <w:uiPriority w:val="99"/>
    <w:semiHidden/>
    <w:rsid w:val="002C4624"/>
    <w:rPr>
      <w:sz w:val="28"/>
      <w:szCs w:val="28"/>
    </w:rPr>
  </w:style>
  <w:style w:type="character" w:styleId="CommentReference">
    <w:name w:val="annotation reference"/>
    <w:basedOn w:val="DefaultParagraphFont"/>
    <w:semiHidden/>
    <w:unhideWhenUsed/>
    <w:rsid w:val="0006792D"/>
    <w:rPr>
      <w:sz w:val="16"/>
      <w:szCs w:val="16"/>
    </w:rPr>
  </w:style>
  <w:style w:type="paragraph" w:styleId="CommentText">
    <w:name w:val="annotation text"/>
    <w:basedOn w:val="Normal"/>
    <w:link w:val="CommentTextChar"/>
    <w:semiHidden/>
    <w:unhideWhenUsed/>
    <w:rsid w:val="0006792D"/>
    <w:rPr>
      <w:sz w:val="20"/>
      <w:szCs w:val="20"/>
    </w:rPr>
  </w:style>
  <w:style w:type="character" w:customStyle="1" w:styleId="CommentTextChar">
    <w:name w:val="Comment Text Char"/>
    <w:basedOn w:val="DefaultParagraphFont"/>
    <w:link w:val="CommentText"/>
    <w:semiHidden/>
    <w:rsid w:val="0006792D"/>
  </w:style>
  <w:style w:type="paragraph" w:styleId="CommentSubject">
    <w:name w:val="annotation subject"/>
    <w:basedOn w:val="CommentText"/>
    <w:next w:val="CommentText"/>
    <w:link w:val="CommentSubjectChar"/>
    <w:semiHidden/>
    <w:unhideWhenUsed/>
    <w:rsid w:val="0006792D"/>
    <w:rPr>
      <w:b/>
      <w:bCs/>
    </w:rPr>
  </w:style>
  <w:style w:type="character" w:customStyle="1" w:styleId="CommentSubjectChar">
    <w:name w:val="Comment Subject Char"/>
    <w:basedOn w:val="CommentTextChar"/>
    <w:link w:val="CommentSubject"/>
    <w:semiHidden/>
    <w:rsid w:val="0006792D"/>
    <w:rPr>
      <w:b/>
      <w:bCs/>
    </w:rPr>
  </w:style>
  <w:style w:type="character" w:customStyle="1" w:styleId="fontstyle01">
    <w:name w:val="fontstyle01"/>
    <w:rsid w:val="000C1FCE"/>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67807">
      <w:bodyDiv w:val="1"/>
      <w:marLeft w:val="0"/>
      <w:marRight w:val="0"/>
      <w:marTop w:val="0"/>
      <w:marBottom w:val="0"/>
      <w:divBdr>
        <w:top w:val="none" w:sz="0" w:space="0" w:color="auto"/>
        <w:left w:val="none" w:sz="0" w:space="0" w:color="auto"/>
        <w:bottom w:val="none" w:sz="0" w:space="0" w:color="auto"/>
        <w:right w:val="none" w:sz="0" w:space="0" w:color="auto"/>
      </w:divBdr>
    </w:div>
    <w:div w:id="75748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chi-thi-26-ct-ttg-tang-cuong-ky-luat-ky-cuong-trong-co-quan-hanh-chinh-nha-nuoc-cac-cap-2016-321231.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A7152-FE49-4EE6-9116-BD558BF9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Phòng Nội chính - UBND tỉnh Hà Tĩnh</vt:lpstr>
    </vt:vector>
  </TitlesOfParts>
  <Company/>
  <LinksUpToDate>false</LinksUpToDate>
  <CharactersWithSpaces>9276</CharactersWithSpaces>
  <SharedDoc>false</SharedDoc>
  <HLinks>
    <vt:vector size="6" baseType="variant">
      <vt:variant>
        <vt:i4>4128891</vt:i4>
      </vt:variant>
      <vt:variant>
        <vt:i4>0</vt:i4>
      </vt:variant>
      <vt:variant>
        <vt:i4>0</vt:i4>
      </vt:variant>
      <vt:variant>
        <vt:i4>5</vt:i4>
      </vt:variant>
      <vt:variant>
        <vt:lpwstr>https://thuvienphapluat.vn/van-ban/bo-may-hanh-chinh/nghi-dinh-61-2018-nd-cp-co-che-mot-cua-mot-cua-lien-thong-trong-giai-quyet-thu-tuc-hanh-chinh-357427.aspx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UBND tỉnh Hà Tĩnh</dc:title>
  <dc:creator>lhi</dc:creator>
  <cp:lastModifiedBy>VanXuan</cp:lastModifiedBy>
  <cp:revision>4</cp:revision>
  <cp:lastPrinted>2022-01-27T23:53:00Z</cp:lastPrinted>
  <dcterms:created xsi:type="dcterms:W3CDTF">2022-01-27T23:52:00Z</dcterms:created>
  <dcterms:modified xsi:type="dcterms:W3CDTF">2022-01-28T01:08:00Z</dcterms:modified>
</cp:coreProperties>
</file>