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04A5" w14:textId="77777777" w:rsidR="00EA0BC4" w:rsidRDefault="00EA0BC4" w:rsidP="00EA0BC4">
      <w:pPr>
        <w:pStyle w:val="Bodytext20"/>
        <w:shd w:val="clear" w:color="auto" w:fill="auto"/>
        <w:spacing w:before="0" w:after="0" w:line="240" w:lineRule="auto"/>
        <w:jc w:val="center"/>
        <w:rPr>
          <w:rFonts w:ascii="Times New Roman" w:hAnsi="Times New Roman" w:cs="Times New Roman"/>
          <w:sz w:val="28"/>
          <w:szCs w:val="28"/>
          <w:lang w:val="vi-VN"/>
        </w:rPr>
      </w:pPr>
      <w:bookmarkStart w:id="0" w:name="_GoBack"/>
      <w:bookmarkEnd w:id="0"/>
      <w:r>
        <w:rPr>
          <w:rStyle w:val="BodyTextChar"/>
          <w:rFonts w:eastAsia="Arial Unicode MS"/>
          <w:b/>
          <w:bCs/>
          <w:i w:val="0"/>
          <w:sz w:val="28"/>
          <w:szCs w:val="28"/>
        </w:rPr>
        <w:t>Phụ lục III</w:t>
      </w:r>
    </w:p>
    <w:p w14:paraId="3A671A37" w14:textId="6426AE45" w:rsidR="00EA0BC4" w:rsidRPr="00D20617" w:rsidRDefault="00EA0BC4" w:rsidP="00F40830">
      <w:pPr>
        <w:pStyle w:val="BodyText"/>
        <w:shd w:val="clear" w:color="auto" w:fill="auto"/>
        <w:spacing w:after="0" w:line="240" w:lineRule="auto"/>
        <w:ind w:firstLine="0"/>
        <w:jc w:val="center"/>
        <w:rPr>
          <w:rStyle w:val="BodyTextChar"/>
          <w:rFonts w:eastAsia="Arial Unicode MS"/>
          <w:b/>
          <w:sz w:val="28"/>
          <w:szCs w:val="28"/>
        </w:rPr>
      </w:pPr>
      <w:r w:rsidRPr="00D20617">
        <w:rPr>
          <w:rStyle w:val="BodyTextChar"/>
          <w:rFonts w:eastAsia="Arial Unicode MS"/>
          <w:b/>
          <w:sz w:val="28"/>
          <w:szCs w:val="28"/>
        </w:rPr>
        <w:t>DANH MỤC CÁC THỦ TỤC HÀNH CHÍNH THIẾT YẾU ƯU TIÊN</w:t>
      </w:r>
    </w:p>
    <w:p w14:paraId="7A6EE590" w14:textId="77777777" w:rsidR="00F40830" w:rsidRDefault="00EA0BC4" w:rsidP="00F40830">
      <w:pPr>
        <w:pStyle w:val="BodyText"/>
        <w:shd w:val="clear" w:color="auto" w:fill="auto"/>
        <w:spacing w:after="0" w:line="240" w:lineRule="auto"/>
        <w:ind w:firstLine="0"/>
        <w:jc w:val="center"/>
        <w:rPr>
          <w:rStyle w:val="Heading1"/>
          <w:rFonts w:ascii="Times New Roman" w:eastAsia="Arial" w:hAnsi="Times New Roman" w:cs="Times New Roman"/>
          <w:sz w:val="28"/>
          <w:szCs w:val="28"/>
        </w:rPr>
      </w:pPr>
      <w:r w:rsidRPr="00D20617">
        <w:rPr>
          <w:rStyle w:val="BodyTextChar"/>
          <w:rFonts w:eastAsia="Arial Unicode MS"/>
          <w:b/>
          <w:sz w:val="28"/>
          <w:szCs w:val="28"/>
        </w:rPr>
        <w:t xml:space="preserve">TÍCH HỢP, CHIA SẺ DỮ LIỆU DÂN CƯ CỦA CƠ SỞ DỮ LIỆU QUỐC GIA VỀ DÂN CƯ VỚI CỔNG DỊCH VỤ CÔNG QUỐC GIA VÀ HỆ THỐNG THÔNG </w:t>
      </w:r>
      <w:r w:rsidRPr="00D20617">
        <w:rPr>
          <w:rStyle w:val="Heading1"/>
          <w:rFonts w:ascii="Times New Roman" w:eastAsia="Arial" w:hAnsi="Times New Roman" w:cs="Times New Roman"/>
          <w:sz w:val="28"/>
          <w:szCs w:val="28"/>
        </w:rPr>
        <w:t xml:space="preserve">TIN GIẢI QUYẾT THỦ TỤC HÀNH CHÍNH </w:t>
      </w:r>
    </w:p>
    <w:p w14:paraId="20657584" w14:textId="6C0E44B6" w:rsidR="00EA0BC4" w:rsidRPr="00D20617" w:rsidRDefault="00EA0BC4" w:rsidP="00F40830">
      <w:pPr>
        <w:pStyle w:val="BodyText"/>
        <w:shd w:val="clear" w:color="auto" w:fill="auto"/>
        <w:spacing w:after="0" w:line="240" w:lineRule="auto"/>
        <w:ind w:firstLine="0"/>
        <w:jc w:val="center"/>
        <w:rPr>
          <w:rStyle w:val="Heading1"/>
          <w:rFonts w:eastAsia="Arial"/>
          <w:bCs w:val="0"/>
          <w:sz w:val="28"/>
          <w:szCs w:val="28"/>
        </w:rPr>
      </w:pPr>
      <w:r w:rsidRPr="00D20617">
        <w:rPr>
          <w:rStyle w:val="Heading1"/>
          <w:rFonts w:ascii="Times New Roman" w:eastAsia="Arial" w:hAnsi="Times New Roman" w:cs="Times New Roman"/>
          <w:sz w:val="28"/>
          <w:szCs w:val="28"/>
        </w:rPr>
        <w:t>CẤ</w:t>
      </w:r>
      <w:r w:rsidR="00266CB2" w:rsidRPr="00D20617">
        <w:rPr>
          <w:rStyle w:val="Heading1"/>
          <w:rFonts w:ascii="Times New Roman" w:eastAsia="Arial" w:hAnsi="Times New Roman" w:cs="Times New Roman"/>
          <w:sz w:val="28"/>
          <w:szCs w:val="28"/>
        </w:rPr>
        <w:t>P HUYỆN</w:t>
      </w:r>
    </w:p>
    <w:p w14:paraId="6F5A1201" w14:textId="77777777" w:rsidR="00EA0BC4" w:rsidRPr="00D20617" w:rsidRDefault="00EA0BC4" w:rsidP="00EA0BC4">
      <w:pPr>
        <w:pStyle w:val="BodyText"/>
        <w:shd w:val="clear" w:color="auto" w:fill="auto"/>
        <w:spacing w:after="0" w:line="240" w:lineRule="auto"/>
        <w:ind w:firstLine="0"/>
        <w:jc w:val="center"/>
        <w:rPr>
          <w:rStyle w:val="Heading1"/>
          <w:rFonts w:ascii="Times New Roman" w:eastAsia="Arial" w:hAnsi="Times New Roman" w:cs="Times New Roman"/>
          <w:b w:val="0"/>
          <w:sz w:val="28"/>
          <w:szCs w:val="28"/>
        </w:rPr>
      </w:pPr>
      <w:r w:rsidRPr="00D20617">
        <w:rPr>
          <w:rStyle w:val="Heading1"/>
          <w:rFonts w:ascii="Times New Roman" w:eastAsia="Arial" w:hAnsi="Times New Roman" w:cs="Times New Roman"/>
          <w:sz w:val="28"/>
          <w:szCs w:val="28"/>
        </w:rPr>
        <w:t>PHỤC VỤ GIẢI QUYẾT THỦ TỤC HÀNH CHÍNH</w:t>
      </w:r>
    </w:p>
    <w:p w14:paraId="6D71B462" w14:textId="51AD6E6B" w:rsidR="00EA0BC4" w:rsidRDefault="00EA0BC4" w:rsidP="00EA0BC4">
      <w:pPr>
        <w:pStyle w:val="BodyText"/>
        <w:shd w:val="clear" w:color="auto" w:fill="auto"/>
        <w:spacing w:after="0" w:line="240" w:lineRule="auto"/>
        <w:ind w:firstLine="0"/>
        <w:jc w:val="center"/>
        <w:rPr>
          <w:rStyle w:val="Bodytext2"/>
          <w:iCs w:val="0"/>
          <w:spacing w:val="-6"/>
          <w:sz w:val="28"/>
          <w:szCs w:val="28"/>
        </w:rPr>
      </w:pPr>
      <w:r>
        <w:rPr>
          <w:rStyle w:val="Bodytext2"/>
          <w:rFonts w:ascii="Times New Roman" w:eastAsia="Arial" w:hAnsi="Times New Roman" w:cs="Times New Roman"/>
          <w:spacing w:val="-6"/>
          <w:sz w:val="28"/>
          <w:szCs w:val="28"/>
        </w:rPr>
        <w:t>(Kèm theo Kế hoạ</w:t>
      </w:r>
      <w:r w:rsidR="00684514">
        <w:rPr>
          <w:rStyle w:val="Bodytext2"/>
          <w:rFonts w:ascii="Times New Roman" w:eastAsia="Arial" w:hAnsi="Times New Roman" w:cs="Times New Roman"/>
          <w:spacing w:val="-6"/>
          <w:sz w:val="28"/>
          <w:szCs w:val="28"/>
        </w:rPr>
        <w:t>ch 40</w:t>
      </w:r>
      <w:r w:rsidR="005475B2">
        <w:rPr>
          <w:rStyle w:val="Bodytext2"/>
          <w:rFonts w:ascii="Times New Roman" w:eastAsia="Arial" w:hAnsi="Times New Roman" w:cs="Times New Roman"/>
          <w:spacing w:val="-6"/>
          <w:sz w:val="28"/>
          <w:szCs w:val="28"/>
        </w:rPr>
        <w:t xml:space="preserve">  </w:t>
      </w:r>
      <w:r w:rsidR="00684514">
        <w:rPr>
          <w:rStyle w:val="Bodytext2"/>
          <w:rFonts w:ascii="Times New Roman" w:eastAsia="Arial" w:hAnsi="Times New Roman" w:cs="Times New Roman"/>
          <w:spacing w:val="-6"/>
          <w:sz w:val="28"/>
          <w:szCs w:val="28"/>
        </w:rPr>
        <w:t>/KH-UBND  ngày  10 tháng  3</w:t>
      </w:r>
      <w:r>
        <w:rPr>
          <w:rStyle w:val="Bodytext2"/>
          <w:rFonts w:ascii="Times New Roman" w:eastAsia="Arial" w:hAnsi="Times New Roman" w:cs="Times New Roman"/>
          <w:spacing w:val="-6"/>
          <w:sz w:val="28"/>
          <w:szCs w:val="28"/>
        </w:rPr>
        <w:t xml:space="preserve"> năm 2022 củ</w:t>
      </w:r>
      <w:r w:rsidR="005475B2">
        <w:rPr>
          <w:rStyle w:val="Bodytext2"/>
          <w:rFonts w:ascii="Times New Roman" w:eastAsia="Arial" w:hAnsi="Times New Roman" w:cs="Times New Roman"/>
          <w:spacing w:val="-6"/>
          <w:sz w:val="28"/>
          <w:szCs w:val="28"/>
        </w:rPr>
        <w:t>a UBND huyện</w:t>
      </w:r>
      <w:r>
        <w:rPr>
          <w:rStyle w:val="Bodytext2"/>
          <w:rFonts w:ascii="Times New Roman" w:eastAsia="Arial" w:hAnsi="Times New Roman" w:cs="Times New Roman"/>
          <w:spacing w:val="-6"/>
          <w:sz w:val="28"/>
          <w:szCs w:val="28"/>
        </w:rPr>
        <w:t>)</w:t>
      </w:r>
    </w:p>
    <w:p w14:paraId="3E2215E7" w14:textId="2E7D4F33" w:rsidR="00EA0BC4" w:rsidRDefault="00E550CF" w:rsidP="00EA0BC4">
      <w:pPr>
        <w:pStyle w:val="BodyText"/>
        <w:shd w:val="clear" w:color="auto" w:fill="auto"/>
        <w:spacing w:after="0" w:line="240" w:lineRule="auto"/>
        <w:ind w:firstLine="0"/>
      </w:pPr>
      <w:r>
        <w:rPr>
          <w:noProof/>
        </w:rPr>
        <mc:AlternateContent>
          <mc:Choice Requires="wps">
            <w:drawing>
              <wp:anchor distT="0" distB="0" distL="114300" distR="114300" simplePos="0" relativeHeight="251658240" behindDoc="0" locked="0" layoutInCell="1" allowOverlap="1" wp14:anchorId="503B8DB2" wp14:editId="1508B932">
                <wp:simplePos x="0" y="0"/>
                <wp:positionH relativeFrom="margin">
                  <wp:align>center</wp:align>
                </wp:positionH>
                <wp:positionV relativeFrom="paragraph">
                  <wp:posOffset>13970</wp:posOffset>
                </wp:positionV>
                <wp:extent cx="24447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9525">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C015" id="Line 2"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pt" to="1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" strokecolor="black [3200]">
                <w10:wrap anchorx="margin"/>
              </v:line>
            </w:pict>
          </mc:Fallback>
        </mc:AlternateContent>
      </w:r>
    </w:p>
    <w:p w14:paraId="3CAF13F6" w14:textId="77777777" w:rsidR="00EA0BC4" w:rsidRDefault="00EA0BC4" w:rsidP="00EA0BC4">
      <w:pPr>
        <w:pStyle w:val="BodyText"/>
        <w:shd w:val="clear" w:color="auto" w:fill="auto"/>
        <w:spacing w:after="0" w:line="240" w:lineRule="auto"/>
        <w:ind w:firstLine="0"/>
        <w:rPr>
          <w:sz w:val="8"/>
          <w:szCs w:val="28"/>
        </w:rPr>
      </w:pPr>
    </w:p>
    <w:tbl>
      <w:tblPr>
        <w:tblW w:w="5371" w:type="pct"/>
        <w:jc w:val="center"/>
        <w:tblCellMar>
          <w:left w:w="0" w:type="dxa"/>
          <w:right w:w="0" w:type="dxa"/>
        </w:tblCellMar>
        <w:tblLook w:val="04A0" w:firstRow="1" w:lastRow="0" w:firstColumn="1" w:lastColumn="0" w:noHBand="0" w:noVBand="1"/>
      </w:tblPr>
      <w:tblGrid>
        <w:gridCol w:w="563"/>
        <w:gridCol w:w="3598"/>
        <w:gridCol w:w="767"/>
        <w:gridCol w:w="1758"/>
        <w:gridCol w:w="1820"/>
        <w:gridCol w:w="1228"/>
      </w:tblGrid>
      <w:tr w:rsidR="00EA0BC4" w14:paraId="29D45459" w14:textId="77777777" w:rsidTr="00EA0BC4">
        <w:trPr>
          <w:trHeight w:val="1008"/>
          <w:jc w:val="center"/>
        </w:trPr>
        <w:tc>
          <w:tcPr>
            <w:tcW w:w="289" w:type="pct"/>
            <w:tcBorders>
              <w:top w:val="single" w:sz="4" w:space="0" w:color="auto"/>
              <w:left w:val="single" w:sz="4" w:space="0" w:color="auto"/>
              <w:bottom w:val="nil"/>
              <w:right w:val="nil"/>
            </w:tcBorders>
            <w:shd w:val="clear" w:color="auto" w:fill="FFFFFF"/>
            <w:vAlign w:val="center"/>
            <w:hideMark/>
          </w:tcPr>
          <w:p w14:paraId="239DA46D"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b/>
                <w:bCs/>
              </w:rPr>
              <w:t>TT</w:t>
            </w:r>
          </w:p>
        </w:tc>
        <w:tc>
          <w:tcPr>
            <w:tcW w:w="1848" w:type="pct"/>
            <w:tcBorders>
              <w:top w:val="single" w:sz="4" w:space="0" w:color="auto"/>
              <w:left w:val="single" w:sz="4" w:space="0" w:color="auto"/>
              <w:bottom w:val="nil"/>
              <w:right w:val="nil"/>
            </w:tcBorders>
            <w:shd w:val="clear" w:color="auto" w:fill="FFFFFF"/>
            <w:vAlign w:val="center"/>
            <w:hideMark/>
          </w:tcPr>
          <w:p w14:paraId="71B9BE30"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b/>
                <w:bCs/>
              </w:rPr>
              <w:t>Thủ tục hành chính</w:t>
            </w:r>
          </w:p>
        </w:tc>
        <w:tc>
          <w:tcPr>
            <w:tcW w:w="394" w:type="pct"/>
            <w:tcBorders>
              <w:top w:val="single" w:sz="4" w:space="0" w:color="auto"/>
              <w:left w:val="single" w:sz="4" w:space="0" w:color="auto"/>
              <w:bottom w:val="nil"/>
              <w:right w:val="nil"/>
            </w:tcBorders>
            <w:shd w:val="clear" w:color="auto" w:fill="FFFFFF"/>
            <w:vAlign w:val="center"/>
            <w:hideMark/>
          </w:tcPr>
          <w:p w14:paraId="7DC23A69"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b/>
                <w:bCs/>
              </w:rPr>
              <w:t>Cấp độ</w:t>
            </w:r>
          </w:p>
        </w:tc>
        <w:tc>
          <w:tcPr>
            <w:tcW w:w="903" w:type="pct"/>
            <w:tcBorders>
              <w:top w:val="single" w:sz="4" w:space="0" w:color="auto"/>
              <w:left w:val="single" w:sz="4" w:space="0" w:color="auto"/>
              <w:bottom w:val="nil"/>
              <w:right w:val="nil"/>
            </w:tcBorders>
            <w:shd w:val="clear" w:color="auto" w:fill="FFFFFF"/>
            <w:vAlign w:val="center"/>
            <w:hideMark/>
          </w:tcPr>
          <w:p w14:paraId="1F47BB78" w14:textId="77777777" w:rsidR="00EA0BC4" w:rsidRDefault="00EA0BC4">
            <w:pPr>
              <w:pStyle w:val="Other0"/>
              <w:shd w:val="clear" w:color="auto" w:fill="auto"/>
              <w:spacing w:after="0" w:line="240" w:lineRule="auto"/>
              <w:ind w:firstLine="0"/>
              <w:jc w:val="center"/>
              <w:rPr>
                <w:rStyle w:val="Other"/>
                <w:rFonts w:ascii="Times New Roman" w:hAnsi="Times New Roman" w:cs="Times New Roman"/>
                <w:b/>
                <w:bCs/>
              </w:rPr>
            </w:pPr>
            <w:r>
              <w:rPr>
                <w:rStyle w:val="Other"/>
                <w:rFonts w:ascii="Times New Roman" w:hAnsi="Times New Roman" w:cs="Times New Roman"/>
                <w:b/>
                <w:bCs/>
              </w:rPr>
              <w:t xml:space="preserve">Cơ quan </w:t>
            </w:r>
          </w:p>
          <w:p w14:paraId="1DEF9EAC" w14:textId="77777777" w:rsidR="00EA0BC4" w:rsidRDefault="00EA0BC4">
            <w:pPr>
              <w:pStyle w:val="Other0"/>
              <w:shd w:val="clear" w:color="auto" w:fill="auto"/>
              <w:spacing w:after="0" w:line="240" w:lineRule="auto"/>
              <w:ind w:firstLine="0"/>
              <w:jc w:val="center"/>
            </w:pPr>
            <w:r>
              <w:rPr>
                <w:rStyle w:val="Other"/>
                <w:rFonts w:ascii="Times New Roman" w:hAnsi="Times New Roman" w:cs="Times New Roman"/>
                <w:b/>
                <w:bCs/>
              </w:rPr>
              <w:t>chủ trì</w:t>
            </w:r>
          </w:p>
        </w:tc>
        <w:tc>
          <w:tcPr>
            <w:tcW w:w="935" w:type="pct"/>
            <w:tcBorders>
              <w:top w:val="single" w:sz="4" w:space="0" w:color="auto"/>
              <w:left w:val="single" w:sz="4" w:space="0" w:color="auto"/>
              <w:bottom w:val="nil"/>
              <w:right w:val="nil"/>
            </w:tcBorders>
            <w:shd w:val="clear" w:color="auto" w:fill="FFFFFF"/>
            <w:vAlign w:val="center"/>
            <w:hideMark/>
          </w:tcPr>
          <w:p w14:paraId="0CA6E92E" w14:textId="77777777" w:rsidR="00EA0BC4" w:rsidRDefault="00EA0BC4">
            <w:pPr>
              <w:pStyle w:val="Other0"/>
              <w:shd w:val="clear" w:color="auto" w:fill="auto"/>
              <w:spacing w:after="0" w:line="240" w:lineRule="auto"/>
              <w:ind w:firstLine="0"/>
              <w:jc w:val="center"/>
              <w:rPr>
                <w:rStyle w:val="Other"/>
                <w:rFonts w:ascii="Times New Roman" w:hAnsi="Times New Roman" w:cs="Times New Roman"/>
                <w:b/>
                <w:bCs/>
              </w:rPr>
            </w:pPr>
            <w:r>
              <w:rPr>
                <w:rStyle w:val="Other"/>
                <w:rFonts w:ascii="Times New Roman" w:hAnsi="Times New Roman" w:cs="Times New Roman"/>
                <w:b/>
                <w:bCs/>
              </w:rPr>
              <w:t xml:space="preserve">Cơ quan </w:t>
            </w:r>
          </w:p>
          <w:p w14:paraId="7A4C4221" w14:textId="77777777" w:rsidR="00EA0BC4" w:rsidRDefault="00EA0BC4">
            <w:pPr>
              <w:pStyle w:val="Other0"/>
              <w:shd w:val="clear" w:color="auto" w:fill="auto"/>
              <w:spacing w:after="0" w:line="240" w:lineRule="auto"/>
              <w:ind w:firstLine="0"/>
              <w:jc w:val="center"/>
            </w:pPr>
            <w:r>
              <w:rPr>
                <w:rStyle w:val="Other"/>
                <w:rFonts w:ascii="Times New Roman" w:hAnsi="Times New Roman" w:cs="Times New Roman"/>
                <w:b/>
                <w:bCs/>
              </w:rPr>
              <w:t>phối hợp</w:t>
            </w:r>
          </w:p>
        </w:tc>
        <w:tc>
          <w:tcPr>
            <w:tcW w:w="631" w:type="pct"/>
            <w:tcBorders>
              <w:top w:val="single" w:sz="4" w:space="0" w:color="auto"/>
              <w:left w:val="single" w:sz="4" w:space="0" w:color="auto"/>
              <w:bottom w:val="nil"/>
              <w:right w:val="single" w:sz="4" w:space="0" w:color="auto"/>
            </w:tcBorders>
            <w:shd w:val="clear" w:color="auto" w:fill="FFFFFF"/>
            <w:vAlign w:val="center"/>
            <w:hideMark/>
          </w:tcPr>
          <w:p w14:paraId="5A91E393" w14:textId="77777777" w:rsidR="00EA0BC4" w:rsidRDefault="00EA0BC4">
            <w:pPr>
              <w:pStyle w:val="Other0"/>
              <w:shd w:val="clear" w:color="auto" w:fill="auto"/>
              <w:spacing w:after="0" w:line="240" w:lineRule="auto"/>
              <w:ind w:firstLine="0"/>
              <w:jc w:val="center"/>
              <w:rPr>
                <w:rFonts w:ascii="Times New Roman" w:hAnsi="Times New Roman" w:cs="Times New Roman"/>
                <w:b/>
              </w:rPr>
            </w:pPr>
            <w:r>
              <w:rPr>
                <w:rFonts w:ascii="Times New Roman" w:hAnsi="Times New Roman" w:cs="Times New Roman"/>
                <w:b/>
              </w:rPr>
              <w:t>Dự kiến thời gian thực hiện</w:t>
            </w:r>
          </w:p>
        </w:tc>
      </w:tr>
      <w:tr w:rsidR="00EA0BC4" w14:paraId="1D676C7E" w14:textId="77777777" w:rsidTr="00EA0BC4">
        <w:trPr>
          <w:trHeight w:val="1008"/>
          <w:jc w:val="center"/>
        </w:trPr>
        <w:tc>
          <w:tcPr>
            <w:tcW w:w="289" w:type="pct"/>
            <w:tcBorders>
              <w:top w:val="single" w:sz="4" w:space="0" w:color="auto"/>
              <w:left w:val="single" w:sz="4" w:space="0" w:color="auto"/>
              <w:bottom w:val="nil"/>
              <w:right w:val="nil"/>
            </w:tcBorders>
            <w:shd w:val="clear" w:color="auto" w:fill="FFFFFF"/>
            <w:vAlign w:val="center"/>
            <w:hideMark/>
          </w:tcPr>
          <w:p w14:paraId="51B49AEB"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w:t>
            </w:r>
          </w:p>
        </w:tc>
        <w:tc>
          <w:tcPr>
            <w:tcW w:w="1848" w:type="pct"/>
            <w:tcBorders>
              <w:top w:val="single" w:sz="4" w:space="0" w:color="auto"/>
              <w:left w:val="single" w:sz="4" w:space="0" w:color="auto"/>
              <w:bottom w:val="nil"/>
              <w:right w:val="nil"/>
            </w:tcBorders>
            <w:shd w:val="clear" w:color="auto" w:fill="FFFFFF"/>
            <w:vAlign w:val="center"/>
            <w:hideMark/>
          </w:tcPr>
          <w:p w14:paraId="18A8193E"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Xác nhận số Chứng minh nhân dân khi đã được cấp thẻ Căn cước công dân</w:t>
            </w:r>
          </w:p>
        </w:tc>
        <w:tc>
          <w:tcPr>
            <w:tcW w:w="394" w:type="pct"/>
            <w:tcBorders>
              <w:top w:val="single" w:sz="4" w:space="0" w:color="auto"/>
              <w:left w:val="single" w:sz="4" w:space="0" w:color="auto"/>
              <w:bottom w:val="nil"/>
              <w:right w:val="nil"/>
            </w:tcBorders>
            <w:shd w:val="clear" w:color="auto" w:fill="FFFFFF"/>
            <w:vAlign w:val="center"/>
            <w:hideMark/>
          </w:tcPr>
          <w:p w14:paraId="03DD1A45"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nil"/>
              <w:right w:val="nil"/>
            </w:tcBorders>
            <w:shd w:val="clear" w:color="auto" w:fill="FFFFFF"/>
            <w:vAlign w:val="center"/>
            <w:hideMark/>
          </w:tcPr>
          <w:p w14:paraId="54458C20" w14:textId="77777777" w:rsidR="00EA0BC4" w:rsidRDefault="00EA0BC4" w:rsidP="00594B15">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w:t>
            </w:r>
            <w:r w:rsidR="00594B15">
              <w:rPr>
                <w:rStyle w:val="Other"/>
                <w:rFonts w:ascii="Times New Roman" w:hAnsi="Times New Roman" w:cs="Times New Roman"/>
              </w:rPr>
              <w:t xml:space="preserve"> huyện</w:t>
            </w:r>
          </w:p>
        </w:tc>
        <w:tc>
          <w:tcPr>
            <w:tcW w:w="935" w:type="pct"/>
            <w:tcBorders>
              <w:top w:val="single" w:sz="4" w:space="0" w:color="auto"/>
              <w:left w:val="single" w:sz="4" w:space="0" w:color="auto"/>
              <w:bottom w:val="nil"/>
              <w:right w:val="nil"/>
            </w:tcBorders>
            <w:shd w:val="clear" w:color="auto" w:fill="FFFFFF"/>
            <w:vAlign w:val="center"/>
            <w:hideMark/>
          </w:tcPr>
          <w:p w14:paraId="0B1D9746" w14:textId="77777777" w:rsidR="00EA0BC4" w:rsidRDefault="001B29D3">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Văn phòng </w:t>
            </w:r>
            <w:r w:rsidR="00DB667F">
              <w:rPr>
                <w:rStyle w:val="Other"/>
                <w:rFonts w:ascii="Times New Roman" w:hAnsi="Times New Roman" w:cs="Times New Roman"/>
              </w:rPr>
              <w:t xml:space="preserve">HĐND và </w:t>
            </w:r>
            <w:r>
              <w:rPr>
                <w:rStyle w:val="Other"/>
                <w:rFonts w:ascii="Times New Roman" w:hAnsi="Times New Roman" w:cs="Times New Roman"/>
              </w:rPr>
              <w:t>UBND huyện</w:t>
            </w:r>
            <w:r w:rsidR="00EA0BC4">
              <w:rPr>
                <w:rStyle w:val="Other"/>
                <w:rFonts w:ascii="Times New Roman" w:hAnsi="Times New Roman" w:cs="Times New Roman"/>
              </w:rPr>
              <w:t xml:space="preserve"> và các đơn vị liên quan</w:t>
            </w:r>
          </w:p>
        </w:tc>
        <w:tc>
          <w:tcPr>
            <w:tcW w:w="631" w:type="pct"/>
            <w:tcBorders>
              <w:top w:val="single" w:sz="4" w:space="0" w:color="auto"/>
              <w:left w:val="single" w:sz="4" w:space="0" w:color="auto"/>
              <w:bottom w:val="nil"/>
              <w:right w:val="single" w:sz="4" w:space="0" w:color="auto"/>
            </w:tcBorders>
            <w:shd w:val="clear" w:color="auto" w:fill="FFFFFF"/>
            <w:vAlign w:val="center"/>
            <w:hideMark/>
          </w:tcPr>
          <w:p w14:paraId="0940FE46"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EA0BC4" w14:paraId="0B9BA247" w14:textId="77777777" w:rsidTr="00EA0BC4">
        <w:trPr>
          <w:trHeight w:val="585"/>
          <w:jc w:val="center"/>
        </w:trPr>
        <w:tc>
          <w:tcPr>
            <w:tcW w:w="289" w:type="pct"/>
            <w:tcBorders>
              <w:top w:val="single" w:sz="4" w:space="0" w:color="auto"/>
              <w:left w:val="single" w:sz="4" w:space="0" w:color="auto"/>
              <w:bottom w:val="nil"/>
              <w:right w:val="nil"/>
            </w:tcBorders>
            <w:shd w:val="clear" w:color="auto" w:fill="FFFFFF"/>
            <w:vAlign w:val="center"/>
            <w:hideMark/>
          </w:tcPr>
          <w:p w14:paraId="23B9E5EE"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2</w:t>
            </w:r>
          </w:p>
        </w:tc>
        <w:tc>
          <w:tcPr>
            <w:tcW w:w="1848" w:type="pct"/>
            <w:tcBorders>
              <w:top w:val="single" w:sz="4" w:space="0" w:color="auto"/>
              <w:left w:val="single" w:sz="4" w:space="0" w:color="auto"/>
              <w:bottom w:val="nil"/>
              <w:right w:val="nil"/>
            </w:tcBorders>
            <w:shd w:val="clear" w:color="auto" w:fill="FFFFFF"/>
            <w:vAlign w:val="center"/>
            <w:hideMark/>
          </w:tcPr>
          <w:p w14:paraId="2DB6B23B"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Cấp lại, đổi thẻ căn cước công dân</w:t>
            </w:r>
          </w:p>
        </w:tc>
        <w:tc>
          <w:tcPr>
            <w:tcW w:w="394" w:type="pct"/>
            <w:tcBorders>
              <w:top w:val="single" w:sz="4" w:space="0" w:color="auto"/>
              <w:left w:val="single" w:sz="4" w:space="0" w:color="auto"/>
              <w:bottom w:val="nil"/>
              <w:right w:val="nil"/>
            </w:tcBorders>
            <w:shd w:val="clear" w:color="auto" w:fill="FFFFFF"/>
            <w:vAlign w:val="center"/>
            <w:hideMark/>
          </w:tcPr>
          <w:p w14:paraId="54E041F2"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3</w:t>
            </w:r>
          </w:p>
        </w:tc>
        <w:tc>
          <w:tcPr>
            <w:tcW w:w="903" w:type="pct"/>
            <w:tcBorders>
              <w:top w:val="single" w:sz="4" w:space="0" w:color="auto"/>
              <w:left w:val="single" w:sz="4" w:space="0" w:color="auto"/>
              <w:bottom w:val="nil"/>
              <w:right w:val="nil"/>
            </w:tcBorders>
            <w:shd w:val="clear" w:color="auto" w:fill="FFFFFF"/>
            <w:vAlign w:val="center"/>
            <w:hideMark/>
          </w:tcPr>
          <w:p w14:paraId="3A4EC9D0" w14:textId="77777777" w:rsidR="00EA0BC4" w:rsidRDefault="00155559">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p>
        </w:tc>
        <w:tc>
          <w:tcPr>
            <w:tcW w:w="935" w:type="pct"/>
            <w:tcBorders>
              <w:top w:val="single" w:sz="4" w:space="0" w:color="auto"/>
              <w:left w:val="single" w:sz="4" w:space="0" w:color="auto"/>
              <w:bottom w:val="nil"/>
              <w:right w:val="nil"/>
            </w:tcBorders>
            <w:shd w:val="clear" w:color="auto" w:fill="FFFFFF"/>
            <w:vAlign w:val="center"/>
            <w:hideMark/>
          </w:tcPr>
          <w:p w14:paraId="7BA115CA"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Văn phòng</w:t>
            </w:r>
            <w:r w:rsidR="00DB667F">
              <w:rPr>
                <w:rStyle w:val="Other"/>
                <w:rFonts w:ascii="Times New Roman" w:hAnsi="Times New Roman" w:cs="Times New Roman"/>
              </w:rPr>
              <w:t xml:space="preserve"> HĐND và</w:t>
            </w:r>
            <w:r>
              <w:rPr>
                <w:rStyle w:val="Other"/>
                <w:rFonts w:ascii="Times New Roman" w:hAnsi="Times New Roman" w:cs="Times New Roman"/>
              </w:rPr>
              <w:t xml:space="preserve"> UBND </w:t>
            </w:r>
            <w:r w:rsidR="001B29D3">
              <w:rPr>
                <w:rStyle w:val="Other"/>
                <w:rFonts w:ascii="Times New Roman" w:hAnsi="Times New Roman" w:cs="Times New Roman"/>
              </w:rPr>
              <w:t>huyện</w:t>
            </w:r>
          </w:p>
        </w:tc>
        <w:tc>
          <w:tcPr>
            <w:tcW w:w="631" w:type="pct"/>
            <w:tcBorders>
              <w:top w:val="single" w:sz="4" w:space="0" w:color="auto"/>
              <w:left w:val="single" w:sz="4" w:space="0" w:color="auto"/>
              <w:bottom w:val="nil"/>
              <w:right w:val="single" w:sz="4" w:space="0" w:color="auto"/>
            </w:tcBorders>
            <w:shd w:val="clear" w:color="auto" w:fill="FFFFFF"/>
            <w:vAlign w:val="center"/>
            <w:hideMark/>
          </w:tcPr>
          <w:p w14:paraId="6DCDCF6E"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EA0BC4" w14:paraId="4191C1F8" w14:textId="77777777" w:rsidTr="00EA0BC4">
        <w:trPr>
          <w:trHeight w:val="537"/>
          <w:jc w:val="center"/>
        </w:trPr>
        <w:tc>
          <w:tcPr>
            <w:tcW w:w="289" w:type="pct"/>
            <w:tcBorders>
              <w:top w:val="single" w:sz="4" w:space="0" w:color="auto"/>
              <w:left w:val="single" w:sz="4" w:space="0" w:color="auto"/>
              <w:bottom w:val="nil"/>
              <w:right w:val="nil"/>
            </w:tcBorders>
            <w:shd w:val="clear" w:color="auto" w:fill="FFFFFF"/>
            <w:vAlign w:val="center"/>
            <w:hideMark/>
          </w:tcPr>
          <w:p w14:paraId="6CAD463F"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3</w:t>
            </w:r>
          </w:p>
        </w:tc>
        <w:tc>
          <w:tcPr>
            <w:tcW w:w="1848" w:type="pct"/>
            <w:tcBorders>
              <w:top w:val="single" w:sz="4" w:space="0" w:color="auto"/>
              <w:left w:val="single" w:sz="4" w:space="0" w:color="auto"/>
              <w:bottom w:val="nil"/>
              <w:right w:val="nil"/>
            </w:tcBorders>
            <w:shd w:val="clear" w:color="auto" w:fill="FFFFFF"/>
            <w:vAlign w:val="center"/>
            <w:hideMark/>
          </w:tcPr>
          <w:p w14:paraId="4E6CD187"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Đăng ký thường trú</w:t>
            </w:r>
          </w:p>
        </w:tc>
        <w:tc>
          <w:tcPr>
            <w:tcW w:w="394" w:type="pct"/>
            <w:tcBorders>
              <w:top w:val="single" w:sz="4" w:space="0" w:color="auto"/>
              <w:left w:val="single" w:sz="4" w:space="0" w:color="auto"/>
              <w:bottom w:val="nil"/>
              <w:right w:val="nil"/>
            </w:tcBorders>
            <w:shd w:val="clear" w:color="auto" w:fill="FFFFFF"/>
            <w:vAlign w:val="center"/>
            <w:hideMark/>
          </w:tcPr>
          <w:p w14:paraId="3FAEFE96"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nil"/>
              <w:right w:val="nil"/>
            </w:tcBorders>
            <w:shd w:val="clear" w:color="auto" w:fill="FFFFFF"/>
            <w:vAlign w:val="center"/>
            <w:hideMark/>
          </w:tcPr>
          <w:p w14:paraId="37699277" w14:textId="77777777" w:rsidR="00EA0BC4" w:rsidRDefault="00155559">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xã, thị trấn</w:t>
            </w:r>
          </w:p>
        </w:tc>
        <w:tc>
          <w:tcPr>
            <w:tcW w:w="935" w:type="pct"/>
            <w:tcBorders>
              <w:top w:val="single" w:sz="4" w:space="0" w:color="auto"/>
              <w:left w:val="single" w:sz="4" w:space="0" w:color="auto"/>
              <w:bottom w:val="nil"/>
              <w:right w:val="nil"/>
            </w:tcBorders>
            <w:shd w:val="clear" w:color="auto" w:fill="FFFFFF"/>
            <w:vAlign w:val="center"/>
            <w:hideMark/>
          </w:tcPr>
          <w:p w14:paraId="6824AE21"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Văn phòng </w:t>
            </w:r>
            <w:r w:rsidR="00DB667F">
              <w:rPr>
                <w:rStyle w:val="Other"/>
                <w:rFonts w:ascii="Times New Roman" w:hAnsi="Times New Roman" w:cs="Times New Roman"/>
              </w:rPr>
              <w:t xml:space="preserve">HĐND và </w:t>
            </w:r>
            <w:r>
              <w:rPr>
                <w:rStyle w:val="Other"/>
                <w:rFonts w:ascii="Times New Roman" w:hAnsi="Times New Roman" w:cs="Times New Roman"/>
              </w:rPr>
              <w:t xml:space="preserve">UBND </w:t>
            </w:r>
            <w:r w:rsidR="00120899">
              <w:rPr>
                <w:rStyle w:val="Other"/>
                <w:rFonts w:ascii="Times New Roman" w:hAnsi="Times New Roman" w:cs="Times New Roman"/>
              </w:rPr>
              <w:t>xã, thị trấn</w:t>
            </w:r>
          </w:p>
        </w:tc>
        <w:tc>
          <w:tcPr>
            <w:tcW w:w="631" w:type="pct"/>
            <w:tcBorders>
              <w:top w:val="single" w:sz="4" w:space="0" w:color="auto"/>
              <w:left w:val="single" w:sz="4" w:space="0" w:color="auto"/>
              <w:bottom w:val="nil"/>
              <w:right w:val="single" w:sz="4" w:space="0" w:color="auto"/>
            </w:tcBorders>
            <w:shd w:val="clear" w:color="auto" w:fill="FFFFFF"/>
            <w:vAlign w:val="center"/>
            <w:hideMark/>
          </w:tcPr>
          <w:p w14:paraId="62390C17"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EA0BC4" w14:paraId="5AAFEFCD" w14:textId="77777777" w:rsidTr="00EA0BC4">
        <w:trPr>
          <w:trHeight w:val="362"/>
          <w:jc w:val="center"/>
        </w:trPr>
        <w:tc>
          <w:tcPr>
            <w:tcW w:w="289" w:type="pct"/>
            <w:tcBorders>
              <w:top w:val="single" w:sz="4" w:space="0" w:color="auto"/>
              <w:left w:val="single" w:sz="4" w:space="0" w:color="auto"/>
              <w:bottom w:val="nil"/>
              <w:right w:val="nil"/>
            </w:tcBorders>
            <w:shd w:val="clear" w:color="auto" w:fill="FFFFFF"/>
            <w:vAlign w:val="center"/>
            <w:hideMark/>
          </w:tcPr>
          <w:p w14:paraId="0FCB2B5A"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1848" w:type="pct"/>
            <w:tcBorders>
              <w:top w:val="single" w:sz="4" w:space="0" w:color="auto"/>
              <w:left w:val="single" w:sz="4" w:space="0" w:color="auto"/>
              <w:bottom w:val="nil"/>
              <w:right w:val="nil"/>
            </w:tcBorders>
            <w:shd w:val="clear" w:color="auto" w:fill="FFFFFF"/>
            <w:vAlign w:val="center"/>
            <w:hideMark/>
          </w:tcPr>
          <w:p w14:paraId="004AD086"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Đăng ký tạm trú</w:t>
            </w:r>
          </w:p>
        </w:tc>
        <w:tc>
          <w:tcPr>
            <w:tcW w:w="394" w:type="pct"/>
            <w:tcBorders>
              <w:top w:val="single" w:sz="4" w:space="0" w:color="auto"/>
              <w:left w:val="single" w:sz="4" w:space="0" w:color="auto"/>
              <w:bottom w:val="nil"/>
              <w:right w:val="nil"/>
            </w:tcBorders>
            <w:shd w:val="clear" w:color="auto" w:fill="FFFFFF"/>
            <w:vAlign w:val="center"/>
            <w:hideMark/>
          </w:tcPr>
          <w:p w14:paraId="512E5A54"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nil"/>
              <w:right w:val="nil"/>
            </w:tcBorders>
            <w:shd w:val="clear" w:color="auto" w:fill="FFFFFF"/>
            <w:vAlign w:val="center"/>
            <w:hideMark/>
          </w:tcPr>
          <w:p w14:paraId="7A4C2473" w14:textId="77777777" w:rsidR="00EA0BC4" w:rsidRDefault="00155559">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xã, thị trấn</w:t>
            </w:r>
          </w:p>
        </w:tc>
        <w:tc>
          <w:tcPr>
            <w:tcW w:w="935" w:type="pct"/>
            <w:tcBorders>
              <w:top w:val="single" w:sz="4" w:space="0" w:color="auto"/>
              <w:left w:val="single" w:sz="4" w:space="0" w:color="auto"/>
              <w:bottom w:val="nil"/>
              <w:right w:val="nil"/>
            </w:tcBorders>
            <w:shd w:val="clear" w:color="auto" w:fill="FFFFFF"/>
            <w:vAlign w:val="center"/>
            <w:hideMark/>
          </w:tcPr>
          <w:p w14:paraId="561F597F"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Văn phòng </w:t>
            </w:r>
            <w:r w:rsidR="00DB667F">
              <w:rPr>
                <w:rStyle w:val="Other"/>
                <w:rFonts w:ascii="Times New Roman" w:hAnsi="Times New Roman" w:cs="Times New Roman"/>
              </w:rPr>
              <w:t xml:space="preserve">HĐND và </w:t>
            </w:r>
            <w:r>
              <w:rPr>
                <w:rStyle w:val="Other"/>
                <w:rFonts w:ascii="Times New Roman" w:hAnsi="Times New Roman" w:cs="Times New Roman"/>
              </w:rPr>
              <w:t xml:space="preserve">UBND </w:t>
            </w:r>
            <w:r w:rsidR="00120899">
              <w:rPr>
                <w:rStyle w:val="Other"/>
                <w:rFonts w:ascii="Times New Roman" w:hAnsi="Times New Roman" w:cs="Times New Roman"/>
              </w:rPr>
              <w:t>xã, thị trấn</w:t>
            </w:r>
          </w:p>
        </w:tc>
        <w:tc>
          <w:tcPr>
            <w:tcW w:w="631" w:type="pct"/>
            <w:tcBorders>
              <w:top w:val="single" w:sz="4" w:space="0" w:color="auto"/>
              <w:left w:val="single" w:sz="4" w:space="0" w:color="auto"/>
              <w:bottom w:val="nil"/>
              <w:right w:val="single" w:sz="4" w:space="0" w:color="auto"/>
            </w:tcBorders>
            <w:shd w:val="clear" w:color="auto" w:fill="FFFFFF"/>
            <w:vAlign w:val="center"/>
            <w:hideMark/>
          </w:tcPr>
          <w:p w14:paraId="0BB93196"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EA0BC4" w14:paraId="1CB2A636" w14:textId="77777777" w:rsidTr="00EA0BC4">
        <w:trPr>
          <w:trHeight w:val="456"/>
          <w:jc w:val="center"/>
        </w:trPr>
        <w:tc>
          <w:tcPr>
            <w:tcW w:w="289" w:type="pct"/>
            <w:tcBorders>
              <w:top w:val="single" w:sz="4" w:space="0" w:color="auto"/>
              <w:left w:val="single" w:sz="4" w:space="0" w:color="auto"/>
              <w:bottom w:val="nil"/>
              <w:right w:val="nil"/>
            </w:tcBorders>
            <w:shd w:val="clear" w:color="auto" w:fill="FFFFFF"/>
            <w:vAlign w:val="center"/>
            <w:hideMark/>
          </w:tcPr>
          <w:p w14:paraId="2A8F8109"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5</w:t>
            </w:r>
          </w:p>
        </w:tc>
        <w:tc>
          <w:tcPr>
            <w:tcW w:w="1848" w:type="pct"/>
            <w:tcBorders>
              <w:top w:val="single" w:sz="4" w:space="0" w:color="auto"/>
              <w:left w:val="single" w:sz="4" w:space="0" w:color="auto"/>
              <w:bottom w:val="nil"/>
              <w:right w:val="nil"/>
            </w:tcBorders>
            <w:shd w:val="clear" w:color="auto" w:fill="FFFFFF"/>
            <w:vAlign w:val="center"/>
            <w:hideMark/>
          </w:tcPr>
          <w:p w14:paraId="5E560FE2"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Khai báo tạm vắng</w:t>
            </w:r>
          </w:p>
        </w:tc>
        <w:tc>
          <w:tcPr>
            <w:tcW w:w="394" w:type="pct"/>
            <w:tcBorders>
              <w:top w:val="single" w:sz="4" w:space="0" w:color="auto"/>
              <w:left w:val="single" w:sz="4" w:space="0" w:color="auto"/>
              <w:bottom w:val="nil"/>
              <w:right w:val="nil"/>
            </w:tcBorders>
            <w:shd w:val="clear" w:color="auto" w:fill="FFFFFF"/>
            <w:vAlign w:val="center"/>
            <w:hideMark/>
          </w:tcPr>
          <w:p w14:paraId="26AC343C"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nil"/>
              <w:right w:val="nil"/>
            </w:tcBorders>
            <w:shd w:val="clear" w:color="auto" w:fill="FFFFFF"/>
            <w:vAlign w:val="center"/>
            <w:hideMark/>
          </w:tcPr>
          <w:p w14:paraId="375CA130" w14:textId="77777777" w:rsidR="00EA0BC4" w:rsidRDefault="00155559">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xã, thị trấn</w:t>
            </w:r>
          </w:p>
        </w:tc>
        <w:tc>
          <w:tcPr>
            <w:tcW w:w="935" w:type="pct"/>
            <w:tcBorders>
              <w:top w:val="single" w:sz="4" w:space="0" w:color="auto"/>
              <w:left w:val="single" w:sz="4" w:space="0" w:color="auto"/>
              <w:bottom w:val="nil"/>
              <w:right w:val="nil"/>
            </w:tcBorders>
            <w:shd w:val="clear" w:color="auto" w:fill="FFFFFF"/>
            <w:vAlign w:val="center"/>
            <w:hideMark/>
          </w:tcPr>
          <w:p w14:paraId="77A07B89"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Văn phòng </w:t>
            </w:r>
            <w:r w:rsidR="00DB667F">
              <w:rPr>
                <w:rStyle w:val="Other"/>
                <w:rFonts w:ascii="Times New Roman" w:hAnsi="Times New Roman" w:cs="Times New Roman"/>
              </w:rPr>
              <w:t xml:space="preserve">HĐND và </w:t>
            </w:r>
            <w:r>
              <w:rPr>
                <w:rStyle w:val="Other"/>
                <w:rFonts w:ascii="Times New Roman" w:hAnsi="Times New Roman" w:cs="Times New Roman"/>
              </w:rPr>
              <w:t xml:space="preserve">UBND </w:t>
            </w:r>
            <w:r w:rsidR="00120899">
              <w:rPr>
                <w:rStyle w:val="Other"/>
                <w:rFonts w:ascii="Times New Roman" w:hAnsi="Times New Roman" w:cs="Times New Roman"/>
              </w:rPr>
              <w:t>xã, thị trấn</w:t>
            </w:r>
          </w:p>
        </w:tc>
        <w:tc>
          <w:tcPr>
            <w:tcW w:w="631" w:type="pct"/>
            <w:tcBorders>
              <w:top w:val="single" w:sz="4" w:space="0" w:color="auto"/>
              <w:left w:val="single" w:sz="4" w:space="0" w:color="auto"/>
              <w:bottom w:val="nil"/>
              <w:right w:val="single" w:sz="4" w:space="0" w:color="auto"/>
            </w:tcBorders>
            <w:shd w:val="clear" w:color="auto" w:fill="FFFFFF"/>
            <w:vAlign w:val="center"/>
            <w:hideMark/>
          </w:tcPr>
          <w:p w14:paraId="62B03373"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EA0BC4" w14:paraId="77C7FE43" w14:textId="77777777" w:rsidTr="00EA0BC4">
        <w:trPr>
          <w:trHeight w:val="280"/>
          <w:jc w:val="center"/>
        </w:trPr>
        <w:tc>
          <w:tcPr>
            <w:tcW w:w="289" w:type="pct"/>
            <w:tcBorders>
              <w:top w:val="single" w:sz="4" w:space="0" w:color="auto"/>
              <w:left w:val="single" w:sz="4" w:space="0" w:color="auto"/>
              <w:bottom w:val="nil"/>
              <w:right w:val="nil"/>
            </w:tcBorders>
            <w:shd w:val="clear" w:color="auto" w:fill="FFFFFF"/>
            <w:vAlign w:val="center"/>
            <w:hideMark/>
          </w:tcPr>
          <w:p w14:paraId="0C9F1A85"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6</w:t>
            </w:r>
          </w:p>
        </w:tc>
        <w:tc>
          <w:tcPr>
            <w:tcW w:w="1848" w:type="pct"/>
            <w:tcBorders>
              <w:top w:val="single" w:sz="4" w:space="0" w:color="auto"/>
              <w:left w:val="single" w:sz="4" w:space="0" w:color="auto"/>
              <w:bottom w:val="nil"/>
              <w:right w:val="nil"/>
            </w:tcBorders>
            <w:shd w:val="clear" w:color="auto" w:fill="FFFFFF"/>
            <w:vAlign w:val="center"/>
            <w:hideMark/>
          </w:tcPr>
          <w:p w14:paraId="4EC91CEF"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Thông báo lưu trú</w:t>
            </w:r>
          </w:p>
        </w:tc>
        <w:tc>
          <w:tcPr>
            <w:tcW w:w="394" w:type="pct"/>
            <w:tcBorders>
              <w:top w:val="single" w:sz="4" w:space="0" w:color="auto"/>
              <w:left w:val="single" w:sz="4" w:space="0" w:color="auto"/>
              <w:bottom w:val="nil"/>
              <w:right w:val="nil"/>
            </w:tcBorders>
            <w:shd w:val="clear" w:color="auto" w:fill="FFFFFF"/>
            <w:vAlign w:val="center"/>
            <w:hideMark/>
          </w:tcPr>
          <w:p w14:paraId="1467D4A5"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nil"/>
              <w:right w:val="nil"/>
            </w:tcBorders>
            <w:shd w:val="clear" w:color="auto" w:fill="FFFFFF"/>
            <w:vAlign w:val="center"/>
            <w:hideMark/>
          </w:tcPr>
          <w:p w14:paraId="6E556CEB" w14:textId="77777777" w:rsidR="00EA0BC4" w:rsidRDefault="00155559">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xã, thị trấn</w:t>
            </w:r>
          </w:p>
        </w:tc>
        <w:tc>
          <w:tcPr>
            <w:tcW w:w="935" w:type="pct"/>
            <w:tcBorders>
              <w:top w:val="single" w:sz="4" w:space="0" w:color="auto"/>
              <w:left w:val="single" w:sz="4" w:space="0" w:color="auto"/>
              <w:bottom w:val="nil"/>
              <w:right w:val="nil"/>
            </w:tcBorders>
            <w:shd w:val="clear" w:color="auto" w:fill="FFFFFF"/>
            <w:vAlign w:val="center"/>
            <w:hideMark/>
          </w:tcPr>
          <w:p w14:paraId="5E406F4D"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Văn phòng </w:t>
            </w:r>
            <w:r w:rsidR="00DB667F">
              <w:rPr>
                <w:rStyle w:val="Other"/>
                <w:rFonts w:ascii="Times New Roman" w:hAnsi="Times New Roman" w:cs="Times New Roman"/>
              </w:rPr>
              <w:t xml:space="preserve">HĐND và </w:t>
            </w:r>
            <w:r>
              <w:rPr>
                <w:rStyle w:val="Other"/>
                <w:rFonts w:ascii="Times New Roman" w:hAnsi="Times New Roman" w:cs="Times New Roman"/>
              </w:rPr>
              <w:t xml:space="preserve">UBND </w:t>
            </w:r>
            <w:r w:rsidR="00120899">
              <w:rPr>
                <w:rStyle w:val="Other"/>
                <w:rFonts w:ascii="Times New Roman" w:hAnsi="Times New Roman" w:cs="Times New Roman"/>
              </w:rPr>
              <w:t>xã, thị trấn</w:t>
            </w:r>
          </w:p>
        </w:tc>
        <w:tc>
          <w:tcPr>
            <w:tcW w:w="631" w:type="pct"/>
            <w:tcBorders>
              <w:top w:val="single" w:sz="4" w:space="0" w:color="auto"/>
              <w:left w:val="single" w:sz="4" w:space="0" w:color="auto"/>
              <w:bottom w:val="nil"/>
              <w:right w:val="single" w:sz="4" w:space="0" w:color="auto"/>
            </w:tcBorders>
            <w:shd w:val="clear" w:color="auto" w:fill="FFFFFF"/>
            <w:vAlign w:val="center"/>
            <w:hideMark/>
          </w:tcPr>
          <w:p w14:paraId="68FAC798"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EA0BC4" w14:paraId="55F692DB" w14:textId="77777777" w:rsidTr="00EA0BC4">
        <w:trPr>
          <w:trHeight w:val="515"/>
          <w:jc w:val="center"/>
        </w:trPr>
        <w:tc>
          <w:tcPr>
            <w:tcW w:w="289" w:type="pct"/>
            <w:tcBorders>
              <w:top w:val="single" w:sz="4" w:space="0" w:color="auto"/>
              <w:left w:val="single" w:sz="4" w:space="0" w:color="auto"/>
              <w:bottom w:val="nil"/>
              <w:right w:val="nil"/>
            </w:tcBorders>
            <w:shd w:val="clear" w:color="auto" w:fill="FFFFFF"/>
            <w:vAlign w:val="center"/>
            <w:hideMark/>
          </w:tcPr>
          <w:p w14:paraId="4E724DB2"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7</w:t>
            </w:r>
          </w:p>
        </w:tc>
        <w:tc>
          <w:tcPr>
            <w:tcW w:w="1848" w:type="pct"/>
            <w:tcBorders>
              <w:top w:val="single" w:sz="4" w:space="0" w:color="auto"/>
              <w:left w:val="single" w:sz="4" w:space="0" w:color="auto"/>
              <w:bottom w:val="nil"/>
              <w:right w:val="nil"/>
            </w:tcBorders>
            <w:shd w:val="clear" w:color="auto" w:fill="FFFFFF"/>
            <w:vAlign w:val="center"/>
            <w:hideMark/>
          </w:tcPr>
          <w:p w14:paraId="121B7B29"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Đăng ký, cấp biển số mô tô, xe gắn máy</w:t>
            </w:r>
          </w:p>
        </w:tc>
        <w:tc>
          <w:tcPr>
            <w:tcW w:w="394" w:type="pct"/>
            <w:tcBorders>
              <w:top w:val="single" w:sz="4" w:space="0" w:color="auto"/>
              <w:left w:val="single" w:sz="4" w:space="0" w:color="auto"/>
              <w:bottom w:val="nil"/>
              <w:right w:val="nil"/>
            </w:tcBorders>
            <w:shd w:val="clear" w:color="auto" w:fill="FFFFFF"/>
            <w:vAlign w:val="center"/>
            <w:hideMark/>
          </w:tcPr>
          <w:p w14:paraId="43509109"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3</w:t>
            </w:r>
          </w:p>
        </w:tc>
        <w:tc>
          <w:tcPr>
            <w:tcW w:w="903" w:type="pct"/>
            <w:tcBorders>
              <w:top w:val="single" w:sz="4" w:space="0" w:color="auto"/>
              <w:left w:val="single" w:sz="4" w:space="0" w:color="auto"/>
              <w:bottom w:val="nil"/>
              <w:right w:val="nil"/>
            </w:tcBorders>
            <w:shd w:val="clear" w:color="auto" w:fill="FFFFFF"/>
            <w:vAlign w:val="center"/>
            <w:hideMark/>
          </w:tcPr>
          <w:p w14:paraId="04D8E881"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155559">
              <w:rPr>
                <w:rStyle w:val="Other"/>
                <w:rFonts w:ascii="Times New Roman" w:hAnsi="Times New Roman" w:cs="Times New Roman"/>
              </w:rPr>
              <w:t>huyện</w:t>
            </w:r>
          </w:p>
        </w:tc>
        <w:tc>
          <w:tcPr>
            <w:tcW w:w="935" w:type="pct"/>
            <w:tcBorders>
              <w:top w:val="single" w:sz="4" w:space="0" w:color="auto"/>
              <w:left w:val="single" w:sz="4" w:space="0" w:color="auto"/>
              <w:bottom w:val="nil"/>
              <w:right w:val="nil"/>
            </w:tcBorders>
            <w:shd w:val="clear" w:color="auto" w:fill="FFFFFF"/>
            <w:vAlign w:val="center"/>
            <w:hideMark/>
          </w:tcPr>
          <w:p w14:paraId="105C555D"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Văn phòng </w:t>
            </w:r>
            <w:r w:rsidR="00DB667F">
              <w:rPr>
                <w:rStyle w:val="Other"/>
                <w:rFonts w:ascii="Times New Roman" w:hAnsi="Times New Roman" w:cs="Times New Roman"/>
              </w:rPr>
              <w:t xml:space="preserve">HĐND và </w:t>
            </w:r>
            <w:r>
              <w:rPr>
                <w:rStyle w:val="Other"/>
                <w:rFonts w:ascii="Times New Roman" w:hAnsi="Times New Roman" w:cs="Times New Roman"/>
              </w:rPr>
              <w:t xml:space="preserve">UBND </w:t>
            </w:r>
            <w:r w:rsidR="00120899">
              <w:rPr>
                <w:rStyle w:val="Other"/>
                <w:rFonts w:ascii="Times New Roman" w:hAnsi="Times New Roman" w:cs="Times New Roman"/>
              </w:rPr>
              <w:t>huyện</w:t>
            </w:r>
          </w:p>
        </w:tc>
        <w:tc>
          <w:tcPr>
            <w:tcW w:w="631" w:type="pct"/>
            <w:tcBorders>
              <w:top w:val="single" w:sz="4" w:space="0" w:color="auto"/>
              <w:left w:val="single" w:sz="4" w:space="0" w:color="auto"/>
              <w:bottom w:val="nil"/>
              <w:right w:val="single" w:sz="4" w:space="0" w:color="auto"/>
            </w:tcBorders>
            <w:shd w:val="clear" w:color="auto" w:fill="FFFFFF"/>
            <w:vAlign w:val="center"/>
            <w:hideMark/>
          </w:tcPr>
          <w:p w14:paraId="4143829D"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EA0BC4" w14:paraId="5B373D87" w14:textId="77777777" w:rsidTr="00EA0BC4">
        <w:trPr>
          <w:trHeight w:val="399"/>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6F6CC2E2" w14:textId="77777777" w:rsidR="00EA0BC4" w:rsidRDefault="00AA771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8</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3A7D4473"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Đăng ký khai sinh</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72B7BC6D"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3</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0DC49AD6" w14:textId="77777777" w:rsidR="00EA0BC4" w:rsidRDefault="00DE7E5A">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Phòng</w:t>
            </w:r>
            <w:r w:rsidR="00EA0BC4">
              <w:rPr>
                <w:rStyle w:val="Other"/>
                <w:rFonts w:ascii="Times New Roman" w:hAnsi="Times New Roman" w:cs="Times New Roman"/>
              </w:rPr>
              <w:t xml:space="preserve"> Tư pháp</w:t>
            </w:r>
            <w:r>
              <w:rPr>
                <w:rStyle w:val="Other"/>
                <w:rFonts w:ascii="Times New Roman" w:hAnsi="Times New Roman" w:cs="Times New Roman"/>
              </w:rPr>
              <w:t>, Ban tư pháp xã, thị trấn</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4A74B352" w14:textId="77777777" w:rsidR="00EA0BC4" w:rsidRDefault="00EA0BC4" w:rsidP="00DF605D">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Văn phòng </w:t>
            </w:r>
            <w:r w:rsidR="00DB667F">
              <w:rPr>
                <w:rStyle w:val="Other"/>
                <w:rFonts w:ascii="Times New Roman" w:hAnsi="Times New Roman" w:cs="Times New Roman"/>
              </w:rPr>
              <w:t xml:space="preserve">HĐND và </w:t>
            </w:r>
            <w:r>
              <w:rPr>
                <w:rStyle w:val="Other"/>
                <w:rFonts w:ascii="Times New Roman" w:hAnsi="Times New Roman" w:cs="Times New Roman"/>
              </w:rPr>
              <w:t xml:space="preserve">UBND </w:t>
            </w:r>
            <w:r w:rsidR="00DF605D">
              <w:rPr>
                <w:rStyle w:val="Other"/>
                <w:rFonts w:ascii="Times New Roman" w:hAnsi="Times New Roman" w:cs="Times New Roman"/>
              </w:rPr>
              <w:t>xã, thị trấn</w:t>
            </w:r>
            <w:r>
              <w:rPr>
                <w:rStyle w:val="Other"/>
                <w:rFonts w:ascii="Times New Roman" w:hAnsi="Times New Roman" w:cs="Times New Roman"/>
              </w:rPr>
              <w:t xml:space="preserve">, Công an </w:t>
            </w:r>
            <w:r w:rsidR="00DF605D">
              <w:rPr>
                <w:rStyle w:val="Other"/>
                <w:rFonts w:ascii="Times New Roman" w:hAnsi="Times New Roman" w:cs="Times New Roman"/>
              </w:rPr>
              <w:t>xã, thị trấn</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1037BD"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EA0BC4" w14:paraId="2649163C" w14:textId="77777777" w:rsidTr="00EA0BC4">
        <w:trPr>
          <w:trHeight w:val="639"/>
          <w:jc w:val="center"/>
        </w:trPr>
        <w:tc>
          <w:tcPr>
            <w:tcW w:w="289" w:type="pct"/>
            <w:tcBorders>
              <w:top w:val="single" w:sz="4" w:space="0" w:color="auto"/>
              <w:left w:val="single" w:sz="4" w:space="0" w:color="auto"/>
              <w:bottom w:val="nil"/>
              <w:right w:val="nil"/>
            </w:tcBorders>
            <w:shd w:val="clear" w:color="auto" w:fill="FFFFFF"/>
            <w:vAlign w:val="center"/>
            <w:hideMark/>
          </w:tcPr>
          <w:p w14:paraId="71404539" w14:textId="77777777" w:rsidR="00EA0BC4" w:rsidRDefault="00AA771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9</w:t>
            </w:r>
          </w:p>
        </w:tc>
        <w:tc>
          <w:tcPr>
            <w:tcW w:w="1848" w:type="pct"/>
            <w:tcBorders>
              <w:top w:val="single" w:sz="4" w:space="0" w:color="auto"/>
              <w:left w:val="single" w:sz="4" w:space="0" w:color="auto"/>
              <w:bottom w:val="nil"/>
              <w:right w:val="nil"/>
            </w:tcBorders>
            <w:shd w:val="clear" w:color="auto" w:fill="FFFFFF"/>
            <w:vAlign w:val="center"/>
            <w:hideMark/>
          </w:tcPr>
          <w:p w14:paraId="49AC8C19"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Đăng ký khai tử</w:t>
            </w:r>
          </w:p>
        </w:tc>
        <w:tc>
          <w:tcPr>
            <w:tcW w:w="394" w:type="pct"/>
            <w:tcBorders>
              <w:top w:val="single" w:sz="4" w:space="0" w:color="auto"/>
              <w:left w:val="single" w:sz="4" w:space="0" w:color="auto"/>
              <w:bottom w:val="nil"/>
              <w:right w:val="nil"/>
            </w:tcBorders>
            <w:shd w:val="clear" w:color="auto" w:fill="FFFFFF"/>
            <w:vAlign w:val="center"/>
            <w:hideMark/>
          </w:tcPr>
          <w:p w14:paraId="7B87869A"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3</w:t>
            </w:r>
          </w:p>
        </w:tc>
        <w:tc>
          <w:tcPr>
            <w:tcW w:w="903" w:type="pct"/>
            <w:tcBorders>
              <w:top w:val="single" w:sz="4" w:space="0" w:color="auto"/>
              <w:left w:val="single" w:sz="4" w:space="0" w:color="auto"/>
              <w:bottom w:val="nil"/>
              <w:right w:val="nil"/>
            </w:tcBorders>
            <w:shd w:val="clear" w:color="auto" w:fill="FFFFFF"/>
            <w:vAlign w:val="center"/>
            <w:hideMark/>
          </w:tcPr>
          <w:p w14:paraId="1943B4E3" w14:textId="77777777" w:rsidR="00EA0BC4" w:rsidRDefault="00824133">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Phòng Tư pháp, Ban tư pháp xã, thị trấn</w:t>
            </w:r>
          </w:p>
        </w:tc>
        <w:tc>
          <w:tcPr>
            <w:tcW w:w="935" w:type="pct"/>
            <w:tcBorders>
              <w:top w:val="single" w:sz="4" w:space="0" w:color="auto"/>
              <w:left w:val="single" w:sz="4" w:space="0" w:color="auto"/>
              <w:bottom w:val="nil"/>
              <w:right w:val="nil"/>
            </w:tcBorders>
            <w:shd w:val="clear" w:color="auto" w:fill="FFFFFF"/>
            <w:vAlign w:val="center"/>
            <w:hideMark/>
          </w:tcPr>
          <w:p w14:paraId="557F3484" w14:textId="77777777" w:rsidR="00EA0BC4" w:rsidRDefault="00EA0BC4" w:rsidP="00DF605D">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DF605D">
              <w:rPr>
                <w:rStyle w:val="Other"/>
                <w:rFonts w:ascii="Times New Roman" w:hAnsi="Times New Roman" w:cs="Times New Roman"/>
              </w:rPr>
              <w:t>xã, thị trấn</w:t>
            </w:r>
            <w:r w:rsidR="00DB667F">
              <w:rPr>
                <w:rStyle w:val="Other"/>
                <w:rFonts w:ascii="Times New Roman" w:hAnsi="Times New Roman" w:cs="Times New Roman"/>
              </w:rPr>
              <w:t xml:space="preserve">, Văn phòng HĐND và </w:t>
            </w:r>
            <w:r>
              <w:rPr>
                <w:rStyle w:val="Other"/>
                <w:rFonts w:ascii="Times New Roman" w:hAnsi="Times New Roman" w:cs="Times New Roman"/>
              </w:rPr>
              <w:lastRenderedPageBreak/>
              <w:t xml:space="preserve">UBND </w:t>
            </w:r>
            <w:r w:rsidR="00DF605D">
              <w:rPr>
                <w:rStyle w:val="Other"/>
                <w:rFonts w:ascii="Times New Roman" w:hAnsi="Times New Roman" w:cs="Times New Roman"/>
              </w:rPr>
              <w:t>xã, thị trấn</w:t>
            </w:r>
          </w:p>
        </w:tc>
        <w:tc>
          <w:tcPr>
            <w:tcW w:w="631" w:type="pct"/>
            <w:tcBorders>
              <w:top w:val="single" w:sz="4" w:space="0" w:color="auto"/>
              <w:left w:val="single" w:sz="4" w:space="0" w:color="auto"/>
              <w:bottom w:val="nil"/>
              <w:right w:val="single" w:sz="4" w:space="0" w:color="auto"/>
            </w:tcBorders>
            <w:shd w:val="clear" w:color="auto" w:fill="FFFFFF"/>
            <w:vAlign w:val="center"/>
            <w:hideMark/>
          </w:tcPr>
          <w:p w14:paraId="0C0E93CF"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lastRenderedPageBreak/>
              <w:t>Tháng 3/2022</w:t>
            </w:r>
          </w:p>
        </w:tc>
      </w:tr>
      <w:tr w:rsidR="00EA0BC4" w14:paraId="287F0D4A" w14:textId="77777777" w:rsidTr="00EA0BC4">
        <w:trPr>
          <w:trHeight w:val="567"/>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5CE6D1D0" w14:textId="24CA8396"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lastRenderedPageBreak/>
              <w:t>1</w:t>
            </w:r>
            <w:r w:rsidR="00E550CF">
              <w:rPr>
                <w:rStyle w:val="Other"/>
                <w:rFonts w:ascii="Times New Roman" w:hAnsi="Times New Roman" w:cs="Times New Roman"/>
              </w:rPr>
              <w:t>0</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1E0C067C"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Đăng ký kết hôn</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4E61886E"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3</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0EBBC572" w14:textId="77777777" w:rsidR="00EA0BC4" w:rsidRDefault="00824133">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Phòng Tư pháp, Ban tư pháp xã, thị trấn</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549265F4"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DF605D">
              <w:rPr>
                <w:rStyle w:val="Other"/>
                <w:rFonts w:ascii="Times New Roman" w:hAnsi="Times New Roman" w:cs="Times New Roman"/>
              </w:rPr>
              <w:t>xã, thị trấn</w:t>
            </w:r>
            <w:r>
              <w:rPr>
                <w:rStyle w:val="Other"/>
                <w:rFonts w:ascii="Times New Roman" w:hAnsi="Times New Roman" w:cs="Times New Roman"/>
              </w:rPr>
              <w:t xml:space="preserve">, Văn phòng </w:t>
            </w:r>
            <w:r w:rsidR="00DB667F">
              <w:rPr>
                <w:rStyle w:val="Other"/>
                <w:rFonts w:ascii="Times New Roman" w:hAnsi="Times New Roman" w:cs="Times New Roman"/>
              </w:rPr>
              <w:t xml:space="preserve">HĐND và </w:t>
            </w:r>
            <w:r>
              <w:rPr>
                <w:rStyle w:val="Other"/>
                <w:rFonts w:ascii="Times New Roman" w:hAnsi="Times New Roman" w:cs="Times New Roman"/>
              </w:rPr>
              <w:t xml:space="preserve">UBND </w:t>
            </w:r>
            <w:r w:rsidR="00DF605D">
              <w:rPr>
                <w:rStyle w:val="Other"/>
                <w:rFonts w:ascii="Times New Roman" w:hAnsi="Times New Roman" w:cs="Times New Roman"/>
              </w:rPr>
              <w:t>xã, thị trấn</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E1CAF"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EA0BC4" w14:paraId="77FB318B" w14:textId="77777777" w:rsidTr="00EA0BC4">
        <w:trPr>
          <w:trHeight w:val="1310"/>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2D2D8DB3" w14:textId="5317277D"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w:t>
            </w:r>
            <w:r w:rsidR="00E550CF">
              <w:rPr>
                <w:rStyle w:val="Other"/>
                <w:rFonts w:ascii="Times New Roman" w:hAnsi="Times New Roman" w:cs="Times New Roman"/>
              </w:rPr>
              <w:t>1</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47A1E03F" w14:textId="7441A796" w:rsidR="00EA0BC4" w:rsidRDefault="00D20617">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 xml:space="preserve">      </w:t>
            </w:r>
            <w:r w:rsidR="00EA0BC4">
              <w:rPr>
                <w:rStyle w:val="Other"/>
                <w:rFonts w:ascii="Times New Roman" w:hAnsi="Times New Roman" w:cs="Times New Roman"/>
              </w:rPr>
              <w:t>Liên thông đăng ký khai sinh đăng ký thường trú - cấp thẻ bảo hiểm y tế cho trẻ dưới 6 tuổi</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2824B106"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3</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22A7E862" w14:textId="77777777" w:rsidR="00EA0BC4" w:rsidRDefault="00D30DD9">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Phòng</w:t>
            </w:r>
            <w:r w:rsidR="00EA0BC4">
              <w:rPr>
                <w:rStyle w:val="Other"/>
                <w:rFonts w:ascii="Times New Roman" w:hAnsi="Times New Roman" w:cs="Times New Roman"/>
              </w:rPr>
              <w:t xml:space="preserve"> Tư pháp</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1E8AA9BB" w14:textId="77777777" w:rsidR="00EA0BC4" w:rsidRDefault="002E510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xã, thị trấn;</w:t>
            </w:r>
            <w:r w:rsidR="00EA0BC4">
              <w:rPr>
                <w:rStyle w:val="Other"/>
                <w:rFonts w:ascii="Times New Roman" w:hAnsi="Times New Roman" w:cs="Times New Roman"/>
              </w:rPr>
              <w:t xml:space="preserve">  Bảo hiểm Xã hội và các các địa phương</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9E3244"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r w:rsidR="00EA0BC4" w14:paraId="60BAF325" w14:textId="77777777" w:rsidTr="00EA0BC4">
        <w:trPr>
          <w:trHeight w:val="2338"/>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7AA88F56" w14:textId="144CE16D"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w:t>
            </w:r>
            <w:r w:rsidR="00E550CF">
              <w:rPr>
                <w:rStyle w:val="Other"/>
                <w:rFonts w:ascii="Times New Roman" w:hAnsi="Times New Roman" w:cs="Times New Roman"/>
              </w:rPr>
              <w:t>2</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2F8FE189"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Liên thông đăng ký khai tử - Xóa đăng ký thường trú - Trợ cấp mai táng phí</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3DCC1205"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3</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58DC2E12" w14:textId="77777777" w:rsidR="00EA0BC4" w:rsidRDefault="00210177">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Phòng</w:t>
            </w:r>
            <w:r w:rsidR="00EA0BC4">
              <w:rPr>
                <w:rStyle w:val="Other"/>
                <w:rFonts w:ascii="Times New Roman" w:hAnsi="Times New Roman" w:cs="Times New Roman"/>
              </w:rPr>
              <w:t xml:space="preserve"> Tư pháp</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11E043BB" w14:textId="77777777" w:rsidR="00EA0BC4" w:rsidRDefault="00EA0BC4">
            <w:pPr>
              <w:pStyle w:val="Other0"/>
              <w:shd w:val="clear" w:color="auto" w:fill="auto"/>
              <w:spacing w:after="0" w:line="240" w:lineRule="auto"/>
              <w:ind w:firstLine="0"/>
              <w:jc w:val="center"/>
              <w:rPr>
                <w:rFonts w:ascii="Times New Roman" w:eastAsia="Arial" w:hAnsi="Times New Roman" w:cs="Times New Roman"/>
              </w:rPr>
            </w:pPr>
            <w:r>
              <w:rPr>
                <w:rStyle w:val="Other"/>
                <w:rFonts w:ascii="Times New Roman" w:hAnsi="Times New Roman" w:cs="Times New Roman"/>
              </w:rPr>
              <w:t>Công an tỉnh, Sở Lao động -Thương binh và Xã hội,</w:t>
            </w:r>
          </w:p>
          <w:p w14:paraId="63931295" w14:textId="77777777" w:rsidR="00EA0BC4" w:rsidRDefault="00EA0BC4">
            <w:pPr>
              <w:pStyle w:val="Other0"/>
              <w:shd w:val="clear" w:color="auto" w:fill="auto"/>
              <w:spacing w:after="0" w:line="240" w:lineRule="auto"/>
              <w:ind w:firstLine="0"/>
              <w:jc w:val="center"/>
              <w:rPr>
                <w:rFonts w:ascii="Times New Roman" w:eastAsia="Times New Roman" w:hAnsi="Times New Roman" w:cs="Times New Roman"/>
              </w:rPr>
            </w:pPr>
            <w:r>
              <w:rPr>
                <w:rStyle w:val="Other"/>
                <w:rFonts w:ascii="Times New Roman" w:hAnsi="Times New Roman" w:cs="Times New Roman"/>
              </w:rPr>
              <w:t>Bảo hiểm Xã hội và các địa phương</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3CBA12"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r w:rsidR="00EA0BC4" w14:paraId="16212A03" w14:textId="77777777" w:rsidTr="00EA0BC4">
        <w:trPr>
          <w:trHeight w:val="1008"/>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7F0EAB87" w14:textId="5407289C"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w:t>
            </w:r>
            <w:r w:rsidR="00E550CF">
              <w:rPr>
                <w:rStyle w:val="Other"/>
                <w:rFonts w:ascii="Times New Roman" w:hAnsi="Times New Roman" w:cs="Times New Roman"/>
              </w:rPr>
              <w:t>3</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70D7591E" w14:textId="36EA915F" w:rsidR="00EA0BC4" w:rsidRDefault="00D20617">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 xml:space="preserve">   </w:t>
            </w:r>
            <w:r w:rsidR="00EA0BC4">
              <w:rPr>
                <w:rStyle w:val="Other"/>
                <w:rFonts w:ascii="Times New Roman" w:hAnsi="Times New Roman" w:cs="Times New Roman"/>
              </w:rPr>
              <w:t>Tích hợp tính giảm trừ mức đóng trong gia hạn thẻ bảo hiểm y tế theo hộ gia đình</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1082D680"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066BB70F"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Bảo hiểm Xã hội </w:t>
            </w:r>
            <w:r w:rsidR="007D14F5">
              <w:rPr>
                <w:rStyle w:val="Other"/>
                <w:rFonts w:ascii="Times New Roman" w:hAnsi="Times New Roman" w:cs="Times New Roman"/>
              </w:rPr>
              <w:t>huyện</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6D5A63A8" w14:textId="77777777" w:rsidR="00EA0BC4" w:rsidRDefault="007D14F5">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r w:rsidR="00EA0BC4">
              <w:rPr>
                <w:rStyle w:val="Other"/>
                <w:rFonts w:ascii="Times New Roman" w:hAnsi="Times New Roman" w:cs="Times New Roman"/>
              </w:rPr>
              <w:t xml:space="preserve">, Văn </w:t>
            </w:r>
            <w:r w:rsidR="00DB667F">
              <w:rPr>
                <w:rStyle w:val="Other"/>
                <w:rFonts w:ascii="Times New Roman" w:hAnsi="Times New Roman" w:cs="Times New Roman"/>
              </w:rPr>
              <w:t xml:space="preserve">phòng HĐND và </w:t>
            </w:r>
            <w:r w:rsidR="00EA0BC4">
              <w:rPr>
                <w:rStyle w:val="Other"/>
                <w:rFonts w:ascii="Times New Roman" w:hAnsi="Times New Roman" w:cs="Times New Roman"/>
              </w:rPr>
              <w:t xml:space="preserve">UBND </w:t>
            </w:r>
            <w:r>
              <w:rPr>
                <w:rStyle w:val="Other"/>
                <w:rFonts w:ascii="Times New Roman" w:hAnsi="Times New Roman" w:cs="Times New Roman"/>
              </w:rPr>
              <w:t>huyện</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AE207D"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r w:rsidR="00EA0BC4" w14:paraId="4EE8F931" w14:textId="77777777" w:rsidTr="00EA0BC4">
        <w:trPr>
          <w:trHeight w:val="1008"/>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11557D53" w14:textId="73D218D3"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w:t>
            </w:r>
            <w:r w:rsidR="00E550CF">
              <w:rPr>
                <w:rStyle w:val="Other"/>
                <w:rFonts w:ascii="Times New Roman" w:hAnsi="Times New Roman" w:cs="Times New Roman"/>
              </w:rPr>
              <w:t>4</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17B59087" w14:textId="5A8B19E1" w:rsidR="00EA0BC4" w:rsidRDefault="00D20617">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 xml:space="preserve">     </w:t>
            </w:r>
            <w:r w:rsidR="00EA0BC4">
              <w:rPr>
                <w:rStyle w:val="Other"/>
                <w:rFonts w:ascii="Times New Roman" w:hAnsi="Times New Roman" w:cs="Times New Roman"/>
              </w:rPr>
              <w:t>Đăng ký thuế lần đầu, đăng ký thay đổi thông tin đăng ký thuế đối với người nộp thuế là hộ gia đình, cá nhân</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2B764770"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739F5698" w14:textId="77777777" w:rsidR="00EA0BC4" w:rsidRDefault="007D14F5">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Chi </w:t>
            </w:r>
            <w:r w:rsidR="00EA0BC4">
              <w:rPr>
                <w:rStyle w:val="Other"/>
                <w:rFonts w:ascii="Times New Roman" w:hAnsi="Times New Roman" w:cs="Times New Roman"/>
              </w:rPr>
              <w:t xml:space="preserve">Cục Thuế </w:t>
            </w:r>
            <w:r>
              <w:rPr>
                <w:rStyle w:val="Other"/>
                <w:rFonts w:ascii="Times New Roman" w:hAnsi="Times New Roman" w:cs="Times New Roman"/>
              </w:rPr>
              <w:t>huyện</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42CA0D4A" w14:textId="77777777" w:rsidR="00EA0BC4" w:rsidRDefault="007D14F5">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r w:rsidR="00EA0BC4">
              <w:rPr>
                <w:rStyle w:val="Other"/>
                <w:rFonts w:ascii="Times New Roman" w:hAnsi="Times New Roman" w:cs="Times New Roman"/>
              </w:rPr>
              <w:t xml:space="preserve">, Văn phòng </w:t>
            </w:r>
            <w:r w:rsidR="00DB667F">
              <w:rPr>
                <w:rStyle w:val="Other"/>
                <w:rFonts w:ascii="Times New Roman" w:hAnsi="Times New Roman" w:cs="Times New Roman"/>
              </w:rPr>
              <w:t xml:space="preserve">HĐND và </w:t>
            </w:r>
            <w:r w:rsidR="00EA0BC4">
              <w:rPr>
                <w:rStyle w:val="Other"/>
                <w:rFonts w:ascii="Times New Roman" w:hAnsi="Times New Roman" w:cs="Times New Roman"/>
              </w:rPr>
              <w:t xml:space="preserve">UBND </w:t>
            </w:r>
            <w:r>
              <w:rPr>
                <w:rStyle w:val="Other"/>
                <w:rFonts w:ascii="Times New Roman" w:hAnsi="Times New Roman" w:cs="Times New Roman"/>
              </w:rPr>
              <w:t>huyện</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6CA453"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r w:rsidR="00EA0BC4" w14:paraId="4BC5F854" w14:textId="77777777" w:rsidTr="00EA0BC4">
        <w:trPr>
          <w:trHeight w:val="1008"/>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5AAC9C00" w14:textId="0D9AE046"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w:t>
            </w:r>
            <w:r w:rsidR="00E550CF">
              <w:rPr>
                <w:rStyle w:val="Other"/>
                <w:rFonts w:ascii="Times New Roman" w:hAnsi="Times New Roman" w:cs="Times New Roman"/>
              </w:rPr>
              <w:t>5</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2AE9859E" w14:textId="092DB7BB" w:rsidR="00EA0BC4" w:rsidRDefault="00D20617">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 xml:space="preserve">     </w:t>
            </w:r>
            <w:r w:rsidR="00EA0BC4">
              <w:rPr>
                <w:rStyle w:val="Other"/>
                <w:rFonts w:ascii="Times New Roman" w:hAnsi="Times New Roman" w:cs="Times New Roman"/>
              </w:rPr>
              <w:t>Đăng ký biến động về quyền sử dụng đất, quyền sở hữu tài sản gắn liền với đất do thay đổi thông tin về người được cấp Giấy chứng nhận (đổi tên hoặc giấy tờ pháp nhân, giấy tờ nhân thân, địa chỉ).</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5BB7BB2A"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32942003" w14:textId="77777777" w:rsidR="00EA0BC4" w:rsidRDefault="007D14F5">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Phòng</w:t>
            </w:r>
            <w:r w:rsidR="00EA0BC4">
              <w:rPr>
                <w:rStyle w:val="Other"/>
                <w:rFonts w:ascii="Times New Roman" w:hAnsi="Times New Roman" w:cs="Times New Roman"/>
              </w:rPr>
              <w:t xml:space="preserve"> Tài nguyên và Môi trường</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779CE030" w14:textId="77777777" w:rsidR="00EA0BC4" w:rsidRDefault="007D14F5">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r w:rsidR="00142D7F">
              <w:rPr>
                <w:rStyle w:val="Other"/>
                <w:rFonts w:ascii="Times New Roman" w:hAnsi="Times New Roman" w:cs="Times New Roman"/>
              </w:rPr>
              <w:t xml:space="preserve">, Văn phòng </w:t>
            </w:r>
            <w:r w:rsidR="00DB667F">
              <w:rPr>
                <w:rStyle w:val="Other"/>
                <w:rFonts w:ascii="Times New Roman" w:hAnsi="Times New Roman" w:cs="Times New Roman"/>
              </w:rPr>
              <w:t xml:space="preserve">HĐND và </w:t>
            </w:r>
            <w:r w:rsidR="00142D7F">
              <w:rPr>
                <w:rStyle w:val="Other"/>
                <w:rFonts w:ascii="Times New Roman" w:hAnsi="Times New Roman" w:cs="Times New Roman"/>
              </w:rPr>
              <w:t>UBND huyện</w:t>
            </w:r>
            <w:r w:rsidR="00EA0BC4">
              <w:rPr>
                <w:rStyle w:val="Other"/>
                <w:rFonts w:ascii="Times New Roman" w:hAnsi="Times New Roman" w:cs="Times New Roman"/>
              </w:rPr>
              <w:t xml:space="preserve"> và các đơn vị liên quan</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518E1E"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r w:rsidR="00EA0BC4" w14:paraId="512F8C11" w14:textId="77777777" w:rsidTr="00EA0BC4">
        <w:trPr>
          <w:trHeight w:val="1008"/>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04D489C8" w14:textId="1FFF5FA6" w:rsidR="00EA0BC4" w:rsidRDefault="00E550CF">
            <w:pPr>
              <w:pStyle w:val="Other0"/>
              <w:shd w:val="clear" w:color="auto" w:fill="auto"/>
              <w:spacing w:after="0" w:line="240" w:lineRule="auto"/>
              <w:ind w:firstLine="0"/>
              <w:jc w:val="center"/>
              <w:rPr>
                <w:rFonts w:ascii="Times New Roman" w:hAnsi="Times New Roman" w:cs="Times New Roman"/>
              </w:rPr>
            </w:pPr>
            <w:r>
              <w:rPr>
                <w:rStyle w:val="Other"/>
              </w:rPr>
              <w:t>16</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68B67A45"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Cấp đổi, cấp lại giấy phép lái xe</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3B7DA73F"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5E85F13A"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Sở Giao thông vận tải</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53843A00"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tỉnh, Văn phòng UBND tỉnh và các đơn vị liên quan</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B1FC7A"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r w:rsidR="00EA0BC4" w14:paraId="763BD141" w14:textId="77777777" w:rsidTr="00EA0BC4">
        <w:trPr>
          <w:trHeight w:val="1008"/>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281D4769" w14:textId="211209EA" w:rsidR="00EA0BC4" w:rsidRPr="00D20617" w:rsidRDefault="00E550CF">
            <w:pPr>
              <w:pStyle w:val="Other0"/>
              <w:shd w:val="clear" w:color="auto" w:fill="auto"/>
              <w:spacing w:after="0" w:line="240" w:lineRule="auto"/>
              <w:ind w:firstLine="0"/>
              <w:jc w:val="center"/>
              <w:rPr>
                <w:rFonts w:ascii="Times New Roman" w:hAnsi="Times New Roman" w:cs="Times New Roman"/>
              </w:rPr>
            </w:pPr>
            <w:r w:rsidRPr="00D20617">
              <w:rPr>
                <w:rStyle w:val="Other"/>
                <w:rFonts w:ascii="Times New Roman" w:hAnsi="Times New Roman" w:cs="Times New Roman"/>
              </w:rPr>
              <w:t>17</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06495BD1" w14:textId="1827DCA3" w:rsidR="00EA0BC4" w:rsidRDefault="00D20617">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 xml:space="preserve">      </w:t>
            </w:r>
            <w:r w:rsidR="00EA0BC4">
              <w:rPr>
                <w:rStyle w:val="Other"/>
                <w:rFonts w:ascii="Times New Roman" w:hAnsi="Times New Roman" w:cs="Times New Roman"/>
              </w:rPr>
              <w:t>Đăng kí dự thi tốt nghiệp THPT quốc gia và xét tuyển đại học, cao đẳng</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47541E24"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01153448"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Sở Giáo dục và Đào tạo</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25836288"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tỉnh, Văn phòng UBND tỉnh và các đơn vị liên quan</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67D3F9"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r w:rsidR="00EA0BC4" w14:paraId="33122DA0" w14:textId="77777777" w:rsidTr="00EA0BC4">
        <w:trPr>
          <w:trHeight w:val="1008"/>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6FD7B261" w14:textId="7CDE602F" w:rsidR="00EA0BC4" w:rsidRDefault="00EA0BC4">
            <w:pPr>
              <w:pStyle w:val="Other0"/>
              <w:shd w:val="clear" w:color="auto" w:fill="auto"/>
              <w:spacing w:after="0" w:line="240" w:lineRule="auto"/>
              <w:ind w:firstLine="0"/>
              <w:jc w:val="center"/>
              <w:rPr>
                <w:rFonts w:ascii="Times New Roman" w:hAnsi="Times New Roman" w:cs="Times New Roman"/>
              </w:rPr>
            </w:pPr>
            <w:r>
              <w:rPr>
                <w:rFonts w:eastAsia="Arial"/>
                <w:shd w:val="clear" w:color="auto" w:fill="FFFFFF"/>
              </w:rPr>
              <w:lastRenderedPageBreak/>
              <w:br w:type="page"/>
            </w:r>
            <w:r w:rsidR="00E550CF">
              <w:rPr>
                <w:rStyle w:val="Other"/>
                <w:rFonts w:ascii="Times New Roman" w:hAnsi="Times New Roman" w:cs="Times New Roman"/>
              </w:rPr>
              <w:t>18</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40E33889"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Cấp phiếu lý lịch tư pháp</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67FCBF00"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iCs/>
              </w:rPr>
              <w:t>4</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66385E08"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Sở Tư pháp</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1B7C3C7D"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tỉnh, Văn phòng UBND tỉnh và các đơn vị liên quan</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294A40"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r w:rsidR="00EA0BC4" w14:paraId="193AB1FB" w14:textId="77777777" w:rsidTr="00EA0BC4">
        <w:trPr>
          <w:trHeight w:val="1008"/>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5B6D2BB0" w14:textId="11749E47" w:rsidR="00EA0BC4" w:rsidRDefault="00E550CF">
            <w:pPr>
              <w:pStyle w:val="Other0"/>
              <w:shd w:val="clear" w:color="auto" w:fill="auto"/>
              <w:spacing w:after="0" w:line="240" w:lineRule="auto"/>
              <w:ind w:firstLine="0"/>
              <w:jc w:val="center"/>
              <w:rPr>
                <w:rFonts w:ascii="Times New Roman" w:hAnsi="Times New Roman" w:cs="Times New Roman"/>
              </w:rPr>
            </w:pPr>
            <w:r>
              <w:rPr>
                <w:rStyle w:val="Other"/>
              </w:rPr>
              <w:t>19</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0631F39B" w14:textId="77777777" w:rsidR="00EA0BC4" w:rsidRDefault="00EA0BC4">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Giải quyết hưởng trợ cấp thất nghiệp</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455B2DAB"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55F3C0FA"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Sở Lao động - Thương binh và Xã hội</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033F1815" w14:textId="77777777" w:rsidR="00EA0BC4" w:rsidRDefault="00EA0BC4">
            <w:pPr>
              <w:pStyle w:val="Other0"/>
              <w:shd w:val="clear" w:color="auto" w:fill="auto"/>
              <w:spacing w:after="0" w:line="240" w:lineRule="auto"/>
              <w:ind w:firstLine="0"/>
              <w:jc w:val="center"/>
              <w:rPr>
                <w:rFonts w:ascii="Times New Roman" w:eastAsia="Arial" w:hAnsi="Times New Roman" w:cs="Times New Roman"/>
              </w:rPr>
            </w:pPr>
            <w:r>
              <w:rPr>
                <w:rStyle w:val="Other"/>
                <w:rFonts w:ascii="Times New Roman" w:hAnsi="Times New Roman" w:cs="Times New Roman"/>
              </w:rPr>
              <w:t>Công an tỉnh, Văn phòng Chính phủ,</w:t>
            </w:r>
          </w:p>
          <w:p w14:paraId="268B8844" w14:textId="77777777" w:rsidR="00EA0BC4" w:rsidRDefault="00EA0BC4">
            <w:pPr>
              <w:pStyle w:val="Other0"/>
              <w:shd w:val="clear" w:color="auto" w:fill="auto"/>
              <w:spacing w:after="0" w:line="240" w:lineRule="auto"/>
              <w:ind w:firstLine="0"/>
              <w:jc w:val="center"/>
              <w:rPr>
                <w:rFonts w:ascii="Times New Roman" w:eastAsia="Times New Roman" w:hAnsi="Times New Roman" w:cs="Times New Roman"/>
              </w:rPr>
            </w:pPr>
            <w:r>
              <w:rPr>
                <w:rStyle w:val="Other"/>
                <w:rFonts w:ascii="Times New Roman" w:hAnsi="Times New Roman" w:cs="Times New Roman"/>
              </w:rPr>
              <w:t>Bảo hiểm Xã hội Việt Nam và các địa phương</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F759BE"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r w:rsidR="00EA0BC4" w14:paraId="6E543606" w14:textId="77777777" w:rsidTr="00EA0BC4">
        <w:trPr>
          <w:trHeight w:val="1008"/>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7BCAA97F" w14:textId="1858B5C0"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2</w:t>
            </w:r>
            <w:r w:rsidR="00E550CF">
              <w:rPr>
                <w:rStyle w:val="Other"/>
                <w:rFonts w:ascii="Times New Roman" w:hAnsi="Times New Roman" w:cs="Times New Roman"/>
              </w:rPr>
              <w:t>0</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28D559A2" w14:textId="3255BFC9" w:rsidR="00EA0BC4" w:rsidRDefault="00E550CF">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 xml:space="preserve">    </w:t>
            </w:r>
            <w:r w:rsidR="00EA0BC4">
              <w:rPr>
                <w:rStyle w:val="Other"/>
                <w:rFonts w:ascii="Times New Roman" w:hAnsi="Times New Roman" w:cs="Times New Roman"/>
              </w:rPr>
              <w:t xml:space="preserve">Cấp điện mới từ lưới điện hạ áp (220/380V) </w:t>
            </w:r>
            <w:r w:rsidR="00EA0BC4">
              <w:rPr>
                <w:rStyle w:val="Other"/>
                <w:rFonts w:ascii="Times New Roman" w:hAnsi="Times New Roman" w:cs="Times New Roman"/>
                <w:i/>
                <w:iCs/>
              </w:rPr>
              <w:t>(Thí điểm cơ chế kết nối, chia sẻ dữ liệu trong dịch vụ cung cấp điện)</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1BDC764B"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73B2D7EF" w14:textId="33594F20" w:rsidR="00EA0BC4" w:rsidRDefault="00EA0BC4" w:rsidP="006D0AB5">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Điện lực </w:t>
            </w:r>
            <w:r w:rsidR="006D0AB5">
              <w:rPr>
                <w:rStyle w:val="Other"/>
                <w:rFonts w:ascii="Times New Roman" w:hAnsi="Times New Roman" w:cs="Times New Roman"/>
              </w:rPr>
              <w:t>Hương Khê</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2F12F0F9" w14:textId="77777777" w:rsidR="00EA0BC4" w:rsidRDefault="00142D7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r w:rsidR="00EA0BC4">
              <w:rPr>
                <w:rStyle w:val="Other"/>
                <w:rFonts w:ascii="Times New Roman" w:hAnsi="Times New Roman" w:cs="Times New Roman"/>
              </w:rPr>
              <w:t>, Văn phòng</w:t>
            </w:r>
            <w:r w:rsidR="00DB667F">
              <w:rPr>
                <w:rStyle w:val="Other"/>
                <w:rFonts w:ascii="Times New Roman" w:hAnsi="Times New Roman" w:cs="Times New Roman"/>
              </w:rPr>
              <w:t xml:space="preserve"> HĐND và </w:t>
            </w:r>
            <w:r w:rsidR="00EA0BC4">
              <w:rPr>
                <w:rStyle w:val="Other"/>
                <w:rFonts w:ascii="Times New Roman" w:hAnsi="Times New Roman" w:cs="Times New Roman"/>
              </w:rPr>
              <w:t xml:space="preserve"> UBND </w:t>
            </w:r>
            <w:r>
              <w:rPr>
                <w:rStyle w:val="Other"/>
                <w:rFonts w:ascii="Times New Roman" w:hAnsi="Times New Roman" w:cs="Times New Roman"/>
              </w:rPr>
              <w:t>huyện</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B351C2"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r w:rsidR="00EA0BC4" w14:paraId="3E7A9C2D" w14:textId="77777777" w:rsidTr="00EA0BC4">
        <w:trPr>
          <w:trHeight w:val="1008"/>
          <w:jc w:val="center"/>
        </w:trPr>
        <w:tc>
          <w:tcPr>
            <w:tcW w:w="289" w:type="pct"/>
            <w:tcBorders>
              <w:top w:val="single" w:sz="4" w:space="0" w:color="auto"/>
              <w:left w:val="single" w:sz="4" w:space="0" w:color="auto"/>
              <w:bottom w:val="single" w:sz="4" w:space="0" w:color="auto"/>
              <w:right w:val="nil"/>
            </w:tcBorders>
            <w:shd w:val="clear" w:color="auto" w:fill="FFFFFF"/>
            <w:vAlign w:val="center"/>
            <w:hideMark/>
          </w:tcPr>
          <w:p w14:paraId="2FA96703" w14:textId="561946F8"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2</w:t>
            </w:r>
            <w:r w:rsidR="00E550CF">
              <w:rPr>
                <w:rStyle w:val="Other"/>
                <w:rFonts w:ascii="Times New Roman" w:hAnsi="Times New Roman" w:cs="Times New Roman"/>
              </w:rPr>
              <w:t>1</w:t>
            </w:r>
          </w:p>
        </w:tc>
        <w:tc>
          <w:tcPr>
            <w:tcW w:w="1848" w:type="pct"/>
            <w:tcBorders>
              <w:top w:val="single" w:sz="4" w:space="0" w:color="auto"/>
              <w:left w:val="single" w:sz="4" w:space="0" w:color="auto"/>
              <w:bottom w:val="single" w:sz="4" w:space="0" w:color="auto"/>
              <w:right w:val="nil"/>
            </w:tcBorders>
            <w:shd w:val="clear" w:color="auto" w:fill="FFFFFF"/>
            <w:vAlign w:val="center"/>
            <w:hideMark/>
          </w:tcPr>
          <w:p w14:paraId="10E1A80C" w14:textId="197E445D" w:rsidR="00EA0BC4" w:rsidRDefault="00E550CF">
            <w:pPr>
              <w:pStyle w:val="Other0"/>
              <w:shd w:val="clear" w:color="auto" w:fill="auto"/>
              <w:spacing w:after="0" w:line="240" w:lineRule="auto"/>
              <w:ind w:left="140" w:right="186" w:firstLine="0"/>
              <w:rPr>
                <w:rFonts w:ascii="Times New Roman" w:hAnsi="Times New Roman" w:cs="Times New Roman"/>
              </w:rPr>
            </w:pPr>
            <w:r>
              <w:rPr>
                <w:rStyle w:val="Other"/>
                <w:rFonts w:ascii="Times New Roman" w:hAnsi="Times New Roman" w:cs="Times New Roman"/>
              </w:rPr>
              <w:t xml:space="preserve">      </w:t>
            </w:r>
            <w:r w:rsidR="00EA0BC4">
              <w:rPr>
                <w:rStyle w:val="Other"/>
                <w:rFonts w:ascii="Times New Roman" w:hAnsi="Times New Roman" w:cs="Times New Roman"/>
              </w:rPr>
              <w:t xml:space="preserve">Thay đổi chủ thể hợp đồng mua bán điện </w:t>
            </w:r>
            <w:r w:rsidR="00EA0BC4">
              <w:rPr>
                <w:rStyle w:val="Other"/>
                <w:rFonts w:ascii="Times New Roman" w:hAnsi="Times New Roman" w:cs="Times New Roman"/>
                <w:i/>
                <w:iCs/>
              </w:rPr>
              <w:t>(Thí điểm cơ chế kết nối, chia sẻ dữ liệu trong dịch vụ cung cấp điện)</w:t>
            </w:r>
          </w:p>
        </w:tc>
        <w:tc>
          <w:tcPr>
            <w:tcW w:w="394" w:type="pct"/>
            <w:tcBorders>
              <w:top w:val="single" w:sz="4" w:space="0" w:color="auto"/>
              <w:left w:val="single" w:sz="4" w:space="0" w:color="auto"/>
              <w:bottom w:val="single" w:sz="4" w:space="0" w:color="auto"/>
              <w:right w:val="nil"/>
            </w:tcBorders>
            <w:shd w:val="clear" w:color="auto" w:fill="FFFFFF"/>
            <w:vAlign w:val="center"/>
            <w:hideMark/>
          </w:tcPr>
          <w:p w14:paraId="3BF8928D"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903" w:type="pct"/>
            <w:tcBorders>
              <w:top w:val="single" w:sz="4" w:space="0" w:color="auto"/>
              <w:left w:val="single" w:sz="4" w:space="0" w:color="auto"/>
              <w:bottom w:val="single" w:sz="4" w:space="0" w:color="auto"/>
              <w:right w:val="nil"/>
            </w:tcBorders>
            <w:shd w:val="clear" w:color="auto" w:fill="FFFFFF"/>
            <w:vAlign w:val="center"/>
            <w:hideMark/>
          </w:tcPr>
          <w:p w14:paraId="4A1AFBEC" w14:textId="771810B4" w:rsidR="00EA0BC4" w:rsidRDefault="00EA0BC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 </w:t>
            </w:r>
            <w:r w:rsidR="006D0AB5">
              <w:rPr>
                <w:rStyle w:val="Other"/>
                <w:rFonts w:ascii="Times New Roman" w:hAnsi="Times New Roman" w:cs="Times New Roman"/>
              </w:rPr>
              <w:t>Điện lực Hương Khê</w:t>
            </w:r>
          </w:p>
        </w:tc>
        <w:tc>
          <w:tcPr>
            <w:tcW w:w="935" w:type="pct"/>
            <w:tcBorders>
              <w:top w:val="single" w:sz="4" w:space="0" w:color="auto"/>
              <w:left w:val="single" w:sz="4" w:space="0" w:color="auto"/>
              <w:bottom w:val="single" w:sz="4" w:space="0" w:color="auto"/>
              <w:right w:val="nil"/>
            </w:tcBorders>
            <w:shd w:val="clear" w:color="auto" w:fill="FFFFFF"/>
            <w:vAlign w:val="center"/>
            <w:hideMark/>
          </w:tcPr>
          <w:p w14:paraId="083F5844" w14:textId="77777777" w:rsidR="00EA0BC4" w:rsidRDefault="00142D7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r w:rsidR="00EA0BC4">
              <w:rPr>
                <w:rStyle w:val="Other"/>
                <w:rFonts w:ascii="Times New Roman" w:hAnsi="Times New Roman" w:cs="Times New Roman"/>
              </w:rPr>
              <w:t xml:space="preserve">, Văn phòng </w:t>
            </w:r>
            <w:r w:rsidR="00DB667F">
              <w:rPr>
                <w:rStyle w:val="Other"/>
                <w:rFonts w:ascii="Times New Roman" w:hAnsi="Times New Roman" w:cs="Times New Roman"/>
              </w:rPr>
              <w:t xml:space="preserve">HĐND và </w:t>
            </w:r>
            <w:r w:rsidR="00EA0BC4">
              <w:rPr>
                <w:rStyle w:val="Other"/>
                <w:rFonts w:ascii="Times New Roman" w:hAnsi="Times New Roman" w:cs="Times New Roman"/>
              </w:rPr>
              <w:t xml:space="preserve">UBND </w:t>
            </w:r>
            <w:r>
              <w:rPr>
                <w:rStyle w:val="Other"/>
                <w:rFonts w:ascii="Times New Roman" w:hAnsi="Times New Roman" w:cs="Times New Roman"/>
              </w:rPr>
              <w:t>huyện</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29DFC8" w14:textId="77777777" w:rsidR="00EA0BC4" w:rsidRDefault="00EA0BC4">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bl>
    <w:p w14:paraId="00C63DC0" w14:textId="77777777" w:rsidR="00D70544" w:rsidRDefault="00D70544"/>
    <w:sectPr w:rsidR="00D70544" w:rsidSect="00F71F0E">
      <w:headerReference w:type="default" r:id="rId6"/>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6C820" w14:textId="77777777" w:rsidR="00BD143B" w:rsidRDefault="00BD143B" w:rsidP="00F71F0E">
      <w:r>
        <w:separator/>
      </w:r>
    </w:p>
  </w:endnote>
  <w:endnote w:type="continuationSeparator" w:id="0">
    <w:p w14:paraId="6B098C21" w14:textId="77777777" w:rsidR="00BD143B" w:rsidRDefault="00BD143B" w:rsidP="00F7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8A901" w14:textId="77777777" w:rsidR="00BD143B" w:rsidRDefault="00BD143B" w:rsidP="00F71F0E">
      <w:r>
        <w:separator/>
      </w:r>
    </w:p>
  </w:footnote>
  <w:footnote w:type="continuationSeparator" w:id="0">
    <w:p w14:paraId="5F04ABE1" w14:textId="77777777" w:rsidR="00BD143B" w:rsidRDefault="00BD143B" w:rsidP="00F71F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72313"/>
      <w:docPartObj>
        <w:docPartGallery w:val="Page Numbers (Top of Page)"/>
        <w:docPartUnique/>
      </w:docPartObj>
    </w:sdtPr>
    <w:sdtEndPr/>
    <w:sdtContent>
      <w:p w14:paraId="1510BCE1" w14:textId="7ADEC039" w:rsidR="00F71F0E" w:rsidRDefault="0096772B">
        <w:pPr>
          <w:pStyle w:val="Header"/>
          <w:jc w:val="center"/>
        </w:pPr>
        <w:r>
          <w:fldChar w:fldCharType="begin"/>
        </w:r>
        <w:r>
          <w:instrText xml:space="preserve"> PAGE   \* MERGEFORMAT </w:instrText>
        </w:r>
        <w:r>
          <w:fldChar w:fldCharType="separate"/>
        </w:r>
        <w:r w:rsidR="0046641C">
          <w:rPr>
            <w:noProof/>
          </w:rPr>
          <w:t>2</w:t>
        </w:r>
        <w:r>
          <w:rPr>
            <w:noProof/>
          </w:rPr>
          <w:fldChar w:fldCharType="end"/>
        </w:r>
      </w:p>
    </w:sdtContent>
  </w:sdt>
  <w:p w14:paraId="3E2AB62A" w14:textId="77777777" w:rsidR="00F71F0E" w:rsidRDefault="00F71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C4"/>
    <w:rsid w:val="000924F7"/>
    <w:rsid w:val="000D23E6"/>
    <w:rsid w:val="00120899"/>
    <w:rsid w:val="00142D7F"/>
    <w:rsid w:val="00155559"/>
    <w:rsid w:val="00156B92"/>
    <w:rsid w:val="001B29D3"/>
    <w:rsid w:val="00210177"/>
    <w:rsid w:val="00266CB2"/>
    <w:rsid w:val="002E5104"/>
    <w:rsid w:val="003A2737"/>
    <w:rsid w:val="0046641C"/>
    <w:rsid w:val="004C1636"/>
    <w:rsid w:val="0050778F"/>
    <w:rsid w:val="005475B2"/>
    <w:rsid w:val="00594B15"/>
    <w:rsid w:val="00607C3E"/>
    <w:rsid w:val="00684514"/>
    <w:rsid w:val="006D0AB5"/>
    <w:rsid w:val="0071281F"/>
    <w:rsid w:val="007D14F5"/>
    <w:rsid w:val="00824133"/>
    <w:rsid w:val="00883A38"/>
    <w:rsid w:val="008A7A29"/>
    <w:rsid w:val="0096772B"/>
    <w:rsid w:val="00A140CC"/>
    <w:rsid w:val="00A568B0"/>
    <w:rsid w:val="00AA771F"/>
    <w:rsid w:val="00B35CE7"/>
    <w:rsid w:val="00BD143B"/>
    <w:rsid w:val="00CA16E3"/>
    <w:rsid w:val="00D20617"/>
    <w:rsid w:val="00D30DD9"/>
    <w:rsid w:val="00D70544"/>
    <w:rsid w:val="00DB667F"/>
    <w:rsid w:val="00DE7E5A"/>
    <w:rsid w:val="00DF605D"/>
    <w:rsid w:val="00E15D10"/>
    <w:rsid w:val="00E550CF"/>
    <w:rsid w:val="00E61B1E"/>
    <w:rsid w:val="00EA0BC4"/>
    <w:rsid w:val="00F36DD7"/>
    <w:rsid w:val="00F40830"/>
    <w:rsid w:val="00F71F0E"/>
    <w:rsid w:val="00FD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3C95"/>
  <w15:docId w15:val="{D9E48750-061A-4A75-A3A3-EFA0F3D4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C4"/>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semiHidden/>
    <w:unhideWhenUsed/>
    <w:qFormat/>
    <w:rsid w:val="00EA0BC4"/>
    <w:pPr>
      <w:widowControl w:val="0"/>
      <w:shd w:val="clear" w:color="auto" w:fill="FFFFFF"/>
      <w:spacing w:after="100" w:line="297" w:lineRule="auto"/>
      <w:ind w:firstLine="400"/>
    </w:pPr>
    <w:rPr>
      <w:rFonts w:asciiTheme="minorHAnsi" w:eastAsiaTheme="minorHAnsi" w:hAnsiTheme="minorHAnsi" w:cstheme="minorBidi"/>
      <w:sz w:val="26"/>
      <w:szCs w:val="26"/>
    </w:rPr>
  </w:style>
  <w:style w:type="character" w:customStyle="1" w:styleId="BodyTextChar">
    <w:name w:val="Body Text Char"/>
    <w:basedOn w:val="DefaultParagraphFont"/>
    <w:uiPriority w:val="99"/>
    <w:semiHidden/>
    <w:rsid w:val="00EA0BC4"/>
    <w:rPr>
      <w:rFonts w:ascii="Times New Roman" w:eastAsia="Times New Roman" w:hAnsi="Times New Roman" w:cs="Times New Roman"/>
      <w:sz w:val="24"/>
      <w:szCs w:val="24"/>
    </w:rPr>
  </w:style>
  <w:style w:type="character" w:customStyle="1" w:styleId="Heading1">
    <w:name w:val="Heading #1_"/>
    <w:link w:val="Heading10"/>
    <w:locked/>
    <w:rsid w:val="00EA0BC4"/>
    <w:rPr>
      <w:b/>
      <w:bCs/>
      <w:sz w:val="26"/>
      <w:szCs w:val="26"/>
      <w:shd w:val="clear" w:color="auto" w:fill="FFFFFF"/>
    </w:rPr>
  </w:style>
  <w:style w:type="paragraph" w:customStyle="1" w:styleId="Heading10">
    <w:name w:val="Heading #1"/>
    <w:basedOn w:val="Normal"/>
    <w:link w:val="Heading1"/>
    <w:rsid w:val="00EA0BC4"/>
    <w:pPr>
      <w:widowControl w:val="0"/>
      <w:shd w:val="clear" w:color="auto" w:fill="FFFFFF"/>
      <w:spacing w:after="420" w:line="293" w:lineRule="exact"/>
      <w:ind w:hanging="1000"/>
      <w:outlineLvl w:val="0"/>
    </w:pPr>
    <w:rPr>
      <w:rFonts w:asciiTheme="minorHAnsi" w:eastAsiaTheme="minorHAnsi" w:hAnsiTheme="minorHAnsi" w:cstheme="minorBidi"/>
      <w:b/>
      <w:bCs/>
      <w:sz w:val="26"/>
      <w:szCs w:val="26"/>
    </w:rPr>
  </w:style>
  <w:style w:type="character" w:customStyle="1" w:styleId="Bodytext2">
    <w:name w:val="Body text (2)_"/>
    <w:link w:val="Bodytext20"/>
    <w:locked/>
    <w:rsid w:val="00EA0BC4"/>
    <w:rPr>
      <w:i/>
      <w:iCs/>
      <w:sz w:val="26"/>
      <w:szCs w:val="26"/>
      <w:shd w:val="clear" w:color="auto" w:fill="FFFFFF"/>
    </w:rPr>
  </w:style>
  <w:style w:type="paragraph" w:customStyle="1" w:styleId="Bodytext20">
    <w:name w:val="Body text (2)"/>
    <w:basedOn w:val="Normal"/>
    <w:link w:val="Bodytext2"/>
    <w:rsid w:val="00EA0BC4"/>
    <w:pPr>
      <w:widowControl w:val="0"/>
      <w:shd w:val="clear" w:color="auto" w:fill="FFFFFF"/>
      <w:spacing w:before="420" w:after="900" w:line="0" w:lineRule="atLeast"/>
      <w:jc w:val="both"/>
    </w:pPr>
    <w:rPr>
      <w:rFonts w:asciiTheme="minorHAnsi" w:eastAsiaTheme="minorHAnsi" w:hAnsiTheme="minorHAnsi" w:cstheme="minorBidi"/>
      <w:i/>
      <w:iCs/>
      <w:sz w:val="26"/>
      <w:szCs w:val="26"/>
    </w:rPr>
  </w:style>
  <w:style w:type="character" w:customStyle="1" w:styleId="Other">
    <w:name w:val="Other_"/>
    <w:link w:val="Other0"/>
    <w:locked/>
    <w:rsid w:val="00EA0BC4"/>
    <w:rPr>
      <w:sz w:val="26"/>
      <w:szCs w:val="26"/>
      <w:shd w:val="clear" w:color="auto" w:fill="FFFFFF"/>
    </w:rPr>
  </w:style>
  <w:style w:type="paragraph" w:customStyle="1" w:styleId="Other0">
    <w:name w:val="Other"/>
    <w:basedOn w:val="Normal"/>
    <w:link w:val="Other"/>
    <w:rsid w:val="00EA0BC4"/>
    <w:pPr>
      <w:widowControl w:val="0"/>
      <w:shd w:val="clear" w:color="auto" w:fill="FFFFFF"/>
      <w:spacing w:after="100" w:line="292" w:lineRule="auto"/>
      <w:ind w:firstLine="400"/>
    </w:pPr>
    <w:rPr>
      <w:rFonts w:asciiTheme="minorHAnsi" w:eastAsiaTheme="minorHAnsi" w:hAnsiTheme="minorHAnsi" w:cstheme="minorBidi"/>
      <w:sz w:val="26"/>
      <w:szCs w:val="26"/>
    </w:rPr>
  </w:style>
  <w:style w:type="character" w:customStyle="1" w:styleId="BodyTextChar1">
    <w:name w:val="Body Text Char1"/>
    <w:link w:val="BodyText"/>
    <w:uiPriority w:val="99"/>
    <w:semiHidden/>
    <w:locked/>
    <w:rsid w:val="00EA0BC4"/>
    <w:rPr>
      <w:sz w:val="26"/>
      <w:szCs w:val="26"/>
      <w:shd w:val="clear" w:color="auto" w:fill="FFFFFF"/>
    </w:rPr>
  </w:style>
  <w:style w:type="paragraph" w:styleId="Header">
    <w:name w:val="header"/>
    <w:basedOn w:val="Normal"/>
    <w:link w:val="HeaderChar"/>
    <w:uiPriority w:val="99"/>
    <w:unhideWhenUsed/>
    <w:rsid w:val="00F71F0E"/>
    <w:pPr>
      <w:tabs>
        <w:tab w:val="center" w:pos="4680"/>
        <w:tab w:val="right" w:pos="9360"/>
      </w:tabs>
    </w:pPr>
  </w:style>
  <w:style w:type="character" w:customStyle="1" w:styleId="HeaderChar">
    <w:name w:val="Header Char"/>
    <w:basedOn w:val="DefaultParagraphFont"/>
    <w:link w:val="Header"/>
    <w:uiPriority w:val="99"/>
    <w:rsid w:val="00F71F0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71F0E"/>
    <w:pPr>
      <w:tabs>
        <w:tab w:val="center" w:pos="4680"/>
        <w:tab w:val="right" w:pos="9360"/>
      </w:tabs>
    </w:pPr>
  </w:style>
  <w:style w:type="character" w:customStyle="1" w:styleId="FooterChar">
    <w:name w:val="Footer Char"/>
    <w:basedOn w:val="DefaultParagraphFont"/>
    <w:link w:val="Footer"/>
    <w:uiPriority w:val="99"/>
    <w:semiHidden/>
    <w:rsid w:val="00F71F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dcterms:created xsi:type="dcterms:W3CDTF">2022-10-07T15:58:00Z</dcterms:created>
  <dcterms:modified xsi:type="dcterms:W3CDTF">2022-10-07T15:58:00Z</dcterms:modified>
</cp:coreProperties>
</file>