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6A" w:rsidRDefault="00FF1F6A"/>
    <w:tbl>
      <w:tblPr>
        <w:tblW w:w="0" w:type="auto"/>
        <w:tblLook w:val="01E0"/>
      </w:tblPr>
      <w:tblGrid>
        <w:gridCol w:w="3371"/>
        <w:gridCol w:w="5917"/>
      </w:tblGrid>
      <w:tr w:rsidR="003139FD" w:rsidRPr="000A0FB7" w:rsidTr="009E7AFA">
        <w:trPr>
          <w:trHeight w:val="556"/>
        </w:trPr>
        <w:tc>
          <w:tcPr>
            <w:tcW w:w="3371" w:type="dxa"/>
          </w:tcPr>
          <w:p w:rsidR="003139FD" w:rsidRPr="000A0FB7" w:rsidRDefault="003139FD" w:rsidP="00D9384E">
            <w:pPr>
              <w:jc w:val="center"/>
              <w:rPr>
                <w:b/>
                <w:lang w:val="nl-NL"/>
              </w:rPr>
            </w:pPr>
            <w:r w:rsidRPr="000A0FB7">
              <w:rPr>
                <w:b/>
                <w:sz w:val="26"/>
                <w:lang w:val="nl-NL"/>
              </w:rPr>
              <w:t>HỘI ĐỒNG NHÂN DÂN</w:t>
            </w:r>
          </w:p>
          <w:p w:rsidR="003139FD" w:rsidRPr="000A0FB7" w:rsidRDefault="003139FD" w:rsidP="00D9384E">
            <w:pPr>
              <w:jc w:val="center"/>
              <w:rPr>
                <w:b/>
                <w:lang w:val="nl-NL"/>
              </w:rPr>
            </w:pPr>
            <w:r w:rsidRPr="000A0FB7">
              <w:rPr>
                <w:b/>
                <w:sz w:val="26"/>
                <w:lang w:val="nl-NL"/>
              </w:rPr>
              <w:t>HUYỆN HƯƠNG KHÊ</w:t>
            </w:r>
          </w:p>
          <w:p w:rsidR="003139FD" w:rsidRPr="000A0FB7" w:rsidRDefault="00A267B6" w:rsidP="00D9384E">
            <w:pPr>
              <w:rPr>
                <w:b/>
                <w:lang w:val="nl-NL"/>
              </w:rPr>
            </w:pPr>
            <w:r w:rsidRPr="00A267B6">
              <w:rPr>
                <w:b/>
                <w:noProof/>
                <w:sz w:val="28"/>
              </w:rPr>
              <w:pict>
                <v:line id="Line 29" o:spid="_x0000_s1030" style="position:absolute;z-index:251664384;visibility:visible" from="37.7pt,.2pt" to="105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7A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kEVrTG1dARKV2NhRHz+rFbDX97pDSVUvUgUeKrxcDeVnISN6khI0zcMG+/6IZxJCj17FP&#10;58Z2ARI6gM5RjstdDn72iMLhfJbNFkCLDq6EFEOesc5/5rpDwSixBM4Rl5y2zgcepBhCwjVKb4SU&#10;UWypUF/ixXQyjQlOS8GCM4Q5e9hX0qITCeMSv1gUeB7DrD4qFsFaTtj6Znsi5NWGy6UKeFAJ0LlZ&#10;13n4sUgX6/l6no/yyWw9ytO6Hn3aVPlotsk+TusPdVXV2c9ALcuLVjDGVWA3zGaW/532t1dynar7&#10;dN7bkLxFj/0CssM/ko5SBvWuc7DX7LKzg8QwjjH49nTCvD/uwX584KtfAAAA//8DAFBLAwQUAAYA&#10;CAAAACEA946Cet0AAAAIAQAADwAAAGRycy9kb3ducmV2LnhtbEyPwU7DMBBE70j8g7VIXCrqNK0g&#10;hDgVAnLjQgFx3cZLEhGv09htA1/PIg5wnJ3RzNtiPbleHWgMnWcDi3kCirj2tuPGwMtzdZGBChHZ&#10;Yu+ZDHxSgHV5elJgbv2Rn+iwiY2SEg45GmhjHHKtQ92SwzD3A7F47350GEWOjbYjHqXc9TpNkkvt&#10;sGNZaHGgu5bqj83eGQjVK+2qr1k9S96Wjad0d//4gMacn023N6AiTfEvDD/4gg6lMG39nm1QvYHr&#10;bCVJA2l2BUr8dLlagNr+HnRZ6P8PlN8AAAD//wMAUEsBAi0AFAAGAAgAAAAhALaDOJL+AAAA4QEA&#10;ABMAAAAAAAAAAAAAAAAAAAAAAFtDb250ZW50X1R5cGVzXS54bWxQSwECLQAUAAYACAAAACEAOP0h&#10;/9YAAACUAQAACwAAAAAAAAAAAAAAAAAvAQAAX3JlbHMvLnJlbHNQSwECLQAUAAYACAAAACEACJWu&#10;wBICAAAoBAAADgAAAAAAAAAAAAAAAAAuAgAAZHJzL2Uyb0RvYy54bWxQSwECLQAUAAYACAAAACEA&#10;946Cet0AAAAIAQAADwAAAAAAAAAAAAAAAABsBAAAZHJzL2Rvd25yZXYueG1sUEsFBgAAAAAEAAQA&#10;8wAAAHYFAAAAAA==&#10;"/>
              </w:pict>
            </w:r>
          </w:p>
        </w:tc>
        <w:tc>
          <w:tcPr>
            <w:tcW w:w="5917" w:type="dxa"/>
          </w:tcPr>
          <w:p w:rsidR="003139FD" w:rsidRPr="00971A98" w:rsidRDefault="003139FD" w:rsidP="00D9384E">
            <w:pPr>
              <w:pStyle w:val="Heading1"/>
              <w:rPr>
                <w:rFonts w:ascii="Times New Roman" w:hAnsi="Times New Roman"/>
                <w:sz w:val="26"/>
                <w:szCs w:val="24"/>
                <w:lang w:val="nl-NL"/>
              </w:rPr>
            </w:pPr>
            <w:r w:rsidRPr="00971A98">
              <w:rPr>
                <w:rFonts w:ascii="Times New Roman" w:hAnsi="Times New Roman"/>
                <w:sz w:val="26"/>
                <w:szCs w:val="24"/>
                <w:lang w:val="nl-NL"/>
              </w:rPr>
              <w:t>CỘNG HOÀ XÃ HỘI CHỦ NGHĨA VIỆT NAM</w:t>
            </w:r>
          </w:p>
          <w:p w:rsidR="003139FD" w:rsidRPr="000A0FB7" w:rsidRDefault="003139FD" w:rsidP="00D9384E">
            <w:pPr>
              <w:jc w:val="center"/>
              <w:rPr>
                <w:b/>
              </w:rPr>
            </w:pPr>
            <w:r w:rsidRPr="000A0FB7">
              <w:rPr>
                <w:b/>
                <w:sz w:val="28"/>
              </w:rPr>
              <w:t>Độc lập - Tự do- Hạnh phúc</w:t>
            </w:r>
          </w:p>
          <w:p w:rsidR="003139FD" w:rsidRPr="000A0FB7" w:rsidRDefault="00A267B6" w:rsidP="00D9384E">
            <w:pPr>
              <w:jc w:val="center"/>
              <w:rPr>
                <w:b/>
              </w:rPr>
            </w:pPr>
            <w:r w:rsidRPr="00A267B6">
              <w:rPr>
                <w:noProof/>
                <w:sz w:val="26"/>
              </w:rPr>
              <w:pict>
                <v:line id="Line 28" o:spid="_x0000_s1031" style="position:absolute;left:0;text-align:left;flip:y;z-index:251665408;visibility:visible" from="71.05pt,2.95pt" to="218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zEEwIAACk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bjASJEe&#10;JNoIxVE+C60ZjCsholZbG4qjJ/ViNpp+d0jpuiNqzyPF17OBvCxkJG9SwsYZuGA3fNEMYsjB69in&#10;U2v7AAkdQKcox/kuBz95ROEwzyfFbDbBiN58CSlvicY6/5nrHgWjwhJIR2By3DgfiJDyFhLuUXot&#10;pIxqS4WGCs8n+SQmOC0FC84Q5ux+V0uLjiTMS/xiVeB5DLP6oFgE6zhhq6vtiZAXGy6XKuBBKUDn&#10;al0G4sc8na9mq1kxKvLpalSkTTP6tK6L0XSdfZw0H5q6brKfgVpWlJ1gjKvA7jacWfF34l+fyWWs&#10;7uN5b0PyFj32C8je/pF01DLIdxmEnWbnrb1pDPMYg69vJwz84x7sxxe+/AUAAP//AwBQSwMEFAAG&#10;AAgAAAAhAN2Av4jZAAAABQEAAA8AAABkcnMvZG93bnJldi54bWxMj8FOwzAQRO9I/IO1SFwqajeF&#10;CoU4FQJy40IBcd3GSxIRr9PYbQNfz/YEx6cZzb4t1pPv1YHG2AW2sJgbUMR1cB03Ft5eq6tbUDEh&#10;O+wDk4VvirAuz88KzF048gsdNqlRMsIxRwttSkOudaxb8hjnYSCW7DOMHpPg2Gg34lHGfa8zY1ba&#10;Y8dyocWBHlqqvzZ7byFW77Srfmb1zHwsm0DZ7vH5Ca29vJju70AlmtJfGU76og6lOG3Dnl1UvfDC&#10;ZFK1IB9JfL26WYLanlCXhf5vX/4CAAD//wMAUEsBAi0AFAAGAAgAAAAhALaDOJL+AAAA4QEAABMA&#10;AAAAAAAAAAAAAAAAAAAAAFtDb250ZW50X1R5cGVzXS54bWxQSwECLQAUAAYACAAAACEAOP0h/9YA&#10;AACUAQAACwAAAAAAAAAAAAAAAAAvAQAAX3JlbHMvLnJlbHNQSwECLQAUAAYACAAAACEAkM38xBMC&#10;AAApBAAADgAAAAAAAAAAAAAAAAAuAgAAZHJzL2Uyb0RvYy54bWxQSwECLQAUAAYACAAAACEA3YC/&#10;iNkAAAAFAQAADwAAAAAAAAAAAAAAAABtBAAAZHJzL2Rvd25yZXYueG1sUEsFBgAAAAAEAAQA8wAA&#10;AHMFAAAAAA==&#10;"/>
              </w:pict>
            </w:r>
          </w:p>
        </w:tc>
      </w:tr>
      <w:tr w:rsidR="003139FD" w:rsidRPr="000A0FB7" w:rsidTr="009E7AFA">
        <w:tc>
          <w:tcPr>
            <w:tcW w:w="3371" w:type="dxa"/>
          </w:tcPr>
          <w:p w:rsidR="003139FD" w:rsidRPr="000A0FB7" w:rsidRDefault="003139FD" w:rsidP="00CD643F">
            <w:pPr>
              <w:jc w:val="center"/>
              <w:rPr>
                <w:sz w:val="26"/>
                <w:szCs w:val="26"/>
              </w:rPr>
            </w:pPr>
            <w:r w:rsidRPr="000A0FB7">
              <w:rPr>
                <w:b/>
                <w:sz w:val="26"/>
                <w:szCs w:val="26"/>
              </w:rPr>
              <w:softHyphen/>
            </w:r>
            <w:r w:rsidRPr="000A0FB7">
              <w:rPr>
                <w:b/>
                <w:sz w:val="26"/>
                <w:szCs w:val="26"/>
              </w:rPr>
              <w:softHyphen/>
            </w:r>
            <w:r w:rsidR="000A1B3E">
              <w:rPr>
                <w:sz w:val="26"/>
                <w:szCs w:val="26"/>
              </w:rPr>
              <w:t xml:space="preserve">Số:  </w:t>
            </w:r>
            <w:r w:rsidR="00CD643F">
              <w:rPr>
                <w:sz w:val="26"/>
                <w:szCs w:val="26"/>
              </w:rPr>
              <w:t>16</w:t>
            </w:r>
            <w:r w:rsidR="000A1B3E">
              <w:rPr>
                <w:sz w:val="26"/>
                <w:szCs w:val="26"/>
              </w:rPr>
              <w:t xml:space="preserve"> </w:t>
            </w:r>
            <w:r w:rsidRPr="000A0FB7">
              <w:rPr>
                <w:sz w:val="26"/>
                <w:szCs w:val="26"/>
              </w:rPr>
              <w:t>/NQ-HĐND</w:t>
            </w:r>
          </w:p>
        </w:tc>
        <w:tc>
          <w:tcPr>
            <w:tcW w:w="5917" w:type="dxa"/>
          </w:tcPr>
          <w:p w:rsidR="003139FD" w:rsidRPr="000A0FB7" w:rsidRDefault="003139FD" w:rsidP="00D9384E">
            <w:pPr>
              <w:pStyle w:val="Heading1"/>
              <w:rPr>
                <w:rFonts w:ascii="Times New Roman" w:hAnsi="Times New Roman"/>
                <w:b w:val="0"/>
                <w:sz w:val="26"/>
                <w:szCs w:val="24"/>
              </w:rPr>
            </w:pPr>
            <w:r w:rsidRPr="000A0FB7">
              <w:rPr>
                <w:rFonts w:ascii="Times New Roman" w:hAnsi="Times New Roman"/>
                <w:b w:val="0"/>
                <w:i/>
              </w:rPr>
              <w:t xml:space="preserve">Hương Khê, ngày </w:t>
            </w:r>
            <w:r>
              <w:rPr>
                <w:rFonts w:ascii="Times New Roman" w:hAnsi="Times New Roman"/>
                <w:b w:val="0"/>
                <w:i/>
              </w:rPr>
              <w:t>30</w:t>
            </w:r>
            <w:r w:rsidRPr="000A0FB7">
              <w:rPr>
                <w:rFonts w:ascii="Times New Roman" w:hAnsi="Times New Roman"/>
                <w:b w:val="0"/>
                <w:i/>
              </w:rPr>
              <w:t xml:space="preserve"> tháng </w:t>
            </w:r>
            <w:r>
              <w:rPr>
                <w:rFonts w:ascii="Times New Roman" w:hAnsi="Times New Roman"/>
                <w:b w:val="0"/>
                <w:i/>
              </w:rPr>
              <w:t>8</w:t>
            </w:r>
            <w:r w:rsidRPr="000A0FB7">
              <w:rPr>
                <w:rFonts w:ascii="Times New Roman" w:hAnsi="Times New Roman"/>
                <w:b w:val="0"/>
                <w:i/>
              </w:rPr>
              <w:t xml:space="preserve"> năm 202</w:t>
            </w:r>
            <w:r>
              <w:rPr>
                <w:rFonts w:ascii="Times New Roman" w:hAnsi="Times New Roman"/>
                <w:b w:val="0"/>
                <w:i/>
              </w:rPr>
              <w:t>1</w:t>
            </w:r>
          </w:p>
        </w:tc>
      </w:tr>
    </w:tbl>
    <w:p w:rsidR="0089713D" w:rsidRPr="001F21DC" w:rsidRDefault="0089713D" w:rsidP="0089713D">
      <w:pPr>
        <w:rPr>
          <w:b/>
          <w:sz w:val="22"/>
          <w:szCs w:val="28"/>
        </w:rPr>
      </w:pPr>
      <w:r>
        <w:rPr>
          <w:sz w:val="28"/>
          <w:szCs w:val="28"/>
        </w:rPr>
        <w:tab/>
      </w:r>
    </w:p>
    <w:p w:rsidR="0089713D" w:rsidRPr="00BE15F1" w:rsidRDefault="00BE15F1" w:rsidP="00BE15F1">
      <w:pPr>
        <w:tabs>
          <w:tab w:val="left" w:pos="3680"/>
          <w:tab w:val="left" w:pos="5327"/>
        </w:tabs>
        <w:rPr>
          <w:b/>
          <w:sz w:val="1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9713D" w:rsidRPr="002B42D0" w:rsidRDefault="0089713D" w:rsidP="0089713D">
      <w:pPr>
        <w:tabs>
          <w:tab w:val="left" w:pos="3680"/>
        </w:tabs>
        <w:jc w:val="center"/>
        <w:rPr>
          <w:b/>
          <w:sz w:val="28"/>
          <w:szCs w:val="28"/>
        </w:rPr>
      </w:pPr>
      <w:r w:rsidRPr="002B42D0">
        <w:rPr>
          <w:b/>
          <w:sz w:val="28"/>
          <w:szCs w:val="28"/>
        </w:rPr>
        <w:t>NGHỊ QUYẾT</w:t>
      </w:r>
    </w:p>
    <w:p w:rsidR="00611C5C" w:rsidRPr="00611C5C" w:rsidRDefault="00611C5C" w:rsidP="00611C5C">
      <w:pPr>
        <w:jc w:val="center"/>
        <w:rPr>
          <w:rFonts w:eastAsia="Calibri"/>
          <w:sz w:val="28"/>
          <w:szCs w:val="28"/>
          <w:lang w:val="nl-NL" w:eastAsia="en-GB"/>
        </w:rPr>
      </w:pPr>
      <w:r w:rsidRPr="00611C5C">
        <w:rPr>
          <w:rFonts w:eastAsia="Calibri"/>
          <w:b/>
          <w:spacing w:val="-4"/>
          <w:sz w:val="28"/>
          <w:szCs w:val="28"/>
          <w:lang w:val="nl-NL" w:eastAsia="en-GB"/>
        </w:rPr>
        <w:t xml:space="preserve">Ban hành </w:t>
      </w:r>
      <w:r w:rsidR="001A5D5E">
        <w:rPr>
          <w:rFonts w:eastAsia="Calibri"/>
          <w:b/>
          <w:spacing w:val="-4"/>
          <w:sz w:val="28"/>
          <w:szCs w:val="28"/>
          <w:lang w:val="nl-NL" w:eastAsia="en-GB"/>
        </w:rPr>
        <w:t>một số</w:t>
      </w:r>
      <w:r w:rsidRPr="00611C5C">
        <w:rPr>
          <w:rFonts w:eastAsia="Calibri"/>
          <w:b/>
          <w:spacing w:val="-4"/>
          <w:sz w:val="28"/>
          <w:szCs w:val="28"/>
          <w:lang w:val="nl-NL" w:eastAsia="en-GB"/>
        </w:rPr>
        <w:t xml:space="preserve"> chính sách </w:t>
      </w:r>
      <w:r w:rsidR="001A5D5E">
        <w:rPr>
          <w:rFonts w:eastAsia="Calibri"/>
          <w:b/>
          <w:spacing w:val="-4"/>
          <w:sz w:val="28"/>
          <w:szCs w:val="28"/>
          <w:lang w:val="nl-NL" w:eastAsia="en-GB"/>
        </w:rPr>
        <w:t>hỗ trợ</w:t>
      </w:r>
      <w:r w:rsidR="00AC4D79">
        <w:rPr>
          <w:rFonts w:eastAsia="Calibri"/>
          <w:b/>
          <w:spacing w:val="-4"/>
          <w:sz w:val="28"/>
          <w:szCs w:val="28"/>
          <w:lang w:val="nl-NL" w:eastAsia="en-GB"/>
        </w:rPr>
        <w:t xml:space="preserve"> </w:t>
      </w:r>
      <w:r w:rsidRPr="00611C5C">
        <w:rPr>
          <w:rFonts w:eastAsia="Calibri"/>
          <w:b/>
          <w:spacing w:val="-4"/>
          <w:sz w:val="28"/>
          <w:szCs w:val="28"/>
          <w:lang w:val="vi-VN" w:eastAsia="en-GB"/>
        </w:rPr>
        <w:t>sản xuất</w:t>
      </w:r>
      <w:r w:rsidR="00AC4D79">
        <w:rPr>
          <w:rFonts w:eastAsia="Calibri"/>
          <w:b/>
          <w:spacing w:val="-4"/>
          <w:sz w:val="28"/>
          <w:szCs w:val="28"/>
          <w:lang w:eastAsia="en-GB"/>
        </w:rPr>
        <w:t xml:space="preserve"> </w:t>
      </w:r>
      <w:r w:rsidR="001E11E6">
        <w:rPr>
          <w:rFonts w:eastAsia="Calibri"/>
          <w:b/>
          <w:spacing w:val="-4"/>
          <w:sz w:val="28"/>
          <w:szCs w:val="28"/>
          <w:lang w:val="vi-VN" w:eastAsia="en-GB"/>
        </w:rPr>
        <w:t>nông nghiệp</w:t>
      </w:r>
      <w:r w:rsidR="00AC4D79">
        <w:rPr>
          <w:rFonts w:eastAsia="Calibri"/>
          <w:b/>
          <w:spacing w:val="-4"/>
          <w:sz w:val="28"/>
          <w:szCs w:val="28"/>
          <w:lang w:eastAsia="en-GB"/>
        </w:rPr>
        <w:t xml:space="preserve"> </w:t>
      </w:r>
    </w:p>
    <w:p w:rsidR="0089713D" w:rsidRDefault="00A267B6" w:rsidP="0089713D">
      <w:pPr>
        <w:tabs>
          <w:tab w:val="left" w:pos="3680"/>
        </w:tabs>
        <w:jc w:val="center"/>
        <w:rPr>
          <w:b/>
          <w:sz w:val="28"/>
          <w:szCs w:val="28"/>
          <w:lang w:val="nl-NL"/>
        </w:rPr>
      </w:pPr>
      <w:r w:rsidRPr="00A267B6">
        <w:rPr>
          <w:noProof/>
          <w:sz w:val="28"/>
          <w:szCs w:val="28"/>
        </w:rPr>
        <w:pict>
          <v:line id="Line 14" o:spid="_x0000_s1027" style="position:absolute;left:0;text-align:left;flip:y;z-index:251661312;visibility:visible;mso-wrap-distance-top:-3e-5mm;mso-wrap-distance-bottom:-3e-5mm" from="119.95pt,2pt" to="341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IQBAIAABIEAAAOAAAAZHJzL2Uyb0RvYy54bWysU1HP2iAUfV+y/0B4r21dddpYvyxW9+I2&#10;k2/fD0CglowCAbSaZf99F6xu7ntZlvWBAvdyOOeey+Lp3El04tYJrSqcjzKMuKKaCXWo8MvXTTLD&#10;yHmiGJFa8QpfuMNPy7dvFr0p+Vi3WjJuEYAoV/amwq33pkxTR1veETfShisINtp2xMPSHlJmSQ/o&#10;nUzHWTZNe22ZsZpy52C3vgbxMuI3Daf+S9M47pGsMHDzcbRx3IcxXS5IebDEtIIONMg/sOiIUHDp&#10;HaomnqCjFa+gOkGtdrrxI6q7VDeNoDxqADV59oea55YYHrVAcZy5l8n9P1j6+bSzSDDwDiNFOrBo&#10;KxRHeRFK0xtXQsZK7WwQR8/q2Ww1/eYglj4Ew8IZgNr3nzQDFHL0Olbk3NguHAat6BwLf7kXnp89&#10;orA5L2bTOdhDb6GUlLdzxjr/kesOhUmFJbCLuOS0dT7wIOUtJVyj9EZIGW2VCvWAPRlP4gGnpWAh&#10;GNKcPexX0qITCY0RvyAYwB7SrD4qFsFaTth6mHsi5HUO+VIFPFACdIbZ1fnv82y+nq1nRVKMp+uk&#10;yOo6+bBZFcl0k7+f1O/q1arOfwRqeVG2gjGuArtbF+bF37k8vIdr/9z78F6G9BE9SgSyt38kHa0M&#10;7l0d32t22dlQjeAqNF5MHh5J6Ozf1zHr11Ne/gQAAP//AwBQSwMEFAAGAAgAAAAhAIatlWjcAAAA&#10;BwEAAA8AAABkcnMvZG93bnJldi54bWxMjsFOwkAURfcm/sPkmbghMKVNDdZOCUG6cyNq2D46z7ax&#10;86Z0Bih+vSMbXd7cm3NPvhxNJ040uNaygvksAkFcWd1yreD9rZwuQDiPrLGzTAou5GBZ3N7kmGl7&#10;5lc6bX0tAoRdhgoa7/tMSlc1ZNDNbE8cuk87GPQhDrXUA54D3HQyjqIHabDl8NBgT+uGqq/t0Shw&#10;5Qcdyu9JNYl2SW0pPjy/bFCp+7tx9QTC0+j/xvCrH9ShCE57e2TtRKcgWSTzMFWQPoIIfZrEKYj9&#10;Ncsil//9ix8AAAD//wMAUEsBAi0AFAAGAAgAAAAhALaDOJL+AAAA4QEAABMAAAAAAAAAAAAAAAAA&#10;AAAAAFtDb250ZW50X1R5cGVzXS54bWxQSwECLQAUAAYACAAAACEAOP0h/9YAAACUAQAACwAAAAAA&#10;AAAAAAAAAAAvAQAAX3JlbHMvLnJlbHNQSwECLQAUAAYACAAAACEAanhiEAQCAAASBAAADgAAAAAA&#10;AAAAAAAAAAAuAgAAZHJzL2Uyb0RvYy54bWxQSwECLQAUAAYACAAAACEAhq2VaNwAAAAHAQAADwAA&#10;AAAAAAAAAAAAAABeBAAAZHJzL2Rvd25yZXYueG1sUEsFBgAAAAAEAAQA8wAAAGcFAAAAAA==&#10;">
            <o:lock v:ext="edit" shapetype="f"/>
          </v:line>
        </w:pict>
      </w:r>
    </w:p>
    <w:p w:rsidR="00121F82" w:rsidRPr="00121F82" w:rsidRDefault="00121F82" w:rsidP="0089713D">
      <w:pPr>
        <w:jc w:val="center"/>
        <w:rPr>
          <w:b/>
          <w:sz w:val="18"/>
          <w:szCs w:val="28"/>
          <w:lang w:val="nl-NL"/>
        </w:rPr>
      </w:pPr>
    </w:p>
    <w:p w:rsidR="0089713D" w:rsidRPr="002B42D0" w:rsidRDefault="0089713D" w:rsidP="0089713D">
      <w:pPr>
        <w:jc w:val="center"/>
        <w:rPr>
          <w:b/>
          <w:sz w:val="28"/>
          <w:szCs w:val="28"/>
          <w:lang w:val="vi-VN"/>
        </w:rPr>
      </w:pPr>
      <w:r w:rsidRPr="002B42D0">
        <w:rPr>
          <w:b/>
          <w:sz w:val="28"/>
          <w:szCs w:val="28"/>
          <w:lang w:val="nl-NL"/>
        </w:rPr>
        <w:t>HỘI ĐỒNG NHÂN DÂN HUYỆN</w:t>
      </w:r>
      <w:r w:rsidR="003B1275">
        <w:rPr>
          <w:b/>
          <w:sz w:val="28"/>
          <w:szCs w:val="28"/>
          <w:lang w:val="nl-NL"/>
        </w:rPr>
        <w:t xml:space="preserve"> H</w:t>
      </w:r>
      <w:r w:rsidR="003B1275" w:rsidRPr="003B1275">
        <w:rPr>
          <w:b/>
          <w:sz w:val="28"/>
          <w:szCs w:val="28"/>
          <w:lang w:val="nl-NL"/>
        </w:rPr>
        <w:t>ƯƠ</w:t>
      </w:r>
      <w:r w:rsidR="003B1275">
        <w:rPr>
          <w:b/>
          <w:sz w:val="28"/>
          <w:szCs w:val="28"/>
          <w:lang w:val="nl-NL"/>
        </w:rPr>
        <w:t>NG KH</w:t>
      </w:r>
      <w:r w:rsidR="003B1275" w:rsidRPr="003B1275">
        <w:rPr>
          <w:b/>
          <w:sz w:val="28"/>
          <w:szCs w:val="28"/>
          <w:lang w:val="nl-NL"/>
        </w:rPr>
        <w:t>Ê</w:t>
      </w:r>
    </w:p>
    <w:p w:rsidR="0089713D" w:rsidRPr="00380E2E" w:rsidRDefault="0089713D" w:rsidP="0089713D">
      <w:pPr>
        <w:jc w:val="center"/>
        <w:rPr>
          <w:b/>
          <w:sz w:val="28"/>
          <w:szCs w:val="28"/>
          <w:lang w:val="nl-NL"/>
        </w:rPr>
      </w:pPr>
      <w:r w:rsidRPr="002B42D0">
        <w:rPr>
          <w:b/>
          <w:sz w:val="28"/>
          <w:szCs w:val="28"/>
          <w:lang w:val="vi-VN"/>
        </w:rPr>
        <w:t xml:space="preserve">KHOÁ XXI, KỲ HỌP THỨ </w:t>
      </w:r>
      <w:r w:rsidR="00380E2E" w:rsidRPr="00380E2E">
        <w:rPr>
          <w:b/>
          <w:sz w:val="28"/>
          <w:szCs w:val="28"/>
          <w:lang w:val="nl-NL"/>
        </w:rPr>
        <w:t>H</w:t>
      </w:r>
      <w:r w:rsidR="00380E2E">
        <w:rPr>
          <w:b/>
          <w:sz w:val="28"/>
          <w:szCs w:val="28"/>
          <w:lang w:val="nl-NL"/>
        </w:rPr>
        <w:t>AI</w:t>
      </w:r>
    </w:p>
    <w:p w:rsidR="0089713D" w:rsidRDefault="0089713D" w:rsidP="0089713D">
      <w:pPr>
        <w:spacing w:before="40" w:after="40" w:line="320" w:lineRule="exact"/>
        <w:jc w:val="both"/>
        <w:rPr>
          <w:i/>
          <w:sz w:val="28"/>
          <w:szCs w:val="28"/>
          <w:lang w:val="nl-NL"/>
        </w:rPr>
      </w:pPr>
      <w:r w:rsidRPr="002B42D0">
        <w:rPr>
          <w:i/>
          <w:sz w:val="28"/>
          <w:szCs w:val="28"/>
          <w:lang w:val="nl-NL"/>
        </w:rPr>
        <w:tab/>
      </w:r>
    </w:p>
    <w:p w:rsidR="0089713D" w:rsidRPr="00A91220" w:rsidRDefault="0089713D" w:rsidP="00CC31BB">
      <w:pPr>
        <w:spacing w:line="240" w:lineRule="atLeast"/>
        <w:ind w:firstLine="709"/>
        <w:jc w:val="both"/>
        <w:rPr>
          <w:i/>
          <w:sz w:val="28"/>
          <w:szCs w:val="28"/>
          <w:lang w:val="nl-NL"/>
        </w:rPr>
      </w:pPr>
      <w:r w:rsidRPr="00A91220">
        <w:rPr>
          <w:i/>
          <w:sz w:val="28"/>
          <w:szCs w:val="28"/>
          <w:lang w:val="nl-NL"/>
        </w:rPr>
        <w:t>Căn cứ Luật Tổ chức chính quyền địa phương ngày 19/6/2015; Luật sửa đổi, bổ sung một số điều của Luật Tổ chức Chính phủ và Luật Tổ chức chính quyền địa phương ngày 22/11/2019;</w:t>
      </w:r>
    </w:p>
    <w:p w:rsidR="001525E8" w:rsidRPr="00A91220" w:rsidRDefault="001525E8" w:rsidP="00B66BE8">
      <w:pPr>
        <w:spacing w:line="320" w:lineRule="atLeast"/>
        <w:ind w:firstLine="709"/>
        <w:jc w:val="both"/>
        <w:rPr>
          <w:i/>
          <w:sz w:val="28"/>
          <w:szCs w:val="28"/>
          <w:lang w:val="nl-NL" w:eastAsia="vi-VN"/>
        </w:rPr>
      </w:pPr>
      <w:r w:rsidRPr="00A91220">
        <w:rPr>
          <w:i/>
          <w:sz w:val="28"/>
          <w:szCs w:val="28"/>
          <w:lang w:val="vi-VN" w:eastAsia="vi-VN"/>
        </w:rPr>
        <w:t xml:space="preserve">Căn cứ Nghị quyết </w:t>
      </w:r>
      <w:r w:rsidR="003139FD" w:rsidRPr="00A91220">
        <w:rPr>
          <w:i/>
          <w:sz w:val="28"/>
          <w:szCs w:val="28"/>
          <w:lang w:val="nl-NL" w:eastAsia="vi-VN"/>
        </w:rPr>
        <w:t xml:space="preserve">số </w:t>
      </w:r>
      <w:r w:rsidR="003139FD" w:rsidRPr="00A91220">
        <w:rPr>
          <w:i/>
          <w:sz w:val="28"/>
          <w:szCs w:val="28"/>
          <w:lang w:val="vi-VN" w:eastAsia="vi-VN"/>
        </w:rPr>
        <w:t>01-NQ/HU</w:t>
      </w:r>
      <w:r w:rsidRPr="00A91220">
        <w:rPr>
          <w:i/>
          <w:sz w:val="28"/>
          <w:szCs w:val="28"/>
          <w:lang w:val="vi-VN" w:eastAsia="vi-VN"/>
        </w:rPr>
        <w:t xml:space="preserve"> ngày 16/3/2016 của BCH Đảng bộ huyện về tập trung lãnh đạo, chỉ đạo thực hiện tái cơ cấu ngành nông nghiệp đến năm 2020 và những năm tiếp theo;</w:t>
      </w:r>
    </w:p>
    <w:p w:rsidR="002F27FA" w:rsidRPr="00AC4D79" w:rsidRDefault="00611C5C" w:rsidP="00CC31BB">
      <w:pPr>
        <w:spacing w:line="240" w:lineRule="atLeast"/>
        <w:ind w:firstLine="709"/>
        <w:jc w:val="both"/>
        <w:rPr>
          <w:b/>
          <w:bCs/>
          <w:i/>
          <w:szCs w:val="28"/>
          <w:lang w:val="nl-NL"/>
        </w:rPr>
      </w:pPr>
      <w:r w:rsidRPr="00A91220">
        <w:rPr>
          <w:i/>
          <w:sz w:val="28"/>
          <w:szCs w:val="28"/>
          <w:lang w:val="vi-VN" w:eastAsia="vi-VN"/>
        </w:rPr>
        <w:t>Căn cứ Nghị quyết</w:t>
      </w:r>
      <w:r w:rsidR="003139FD" w:rsidRPr="00A91220">
        <w:rPr>
          <w:i/>
          <w:sz w:val="28"/>
          <w:szCs w:val="28"/>
          <w:lang w:val="nl-NL" w:eastAsia="vi-VN"/>
        </w:rPr>
        <w:t xml:space="preserve"> số</w:t>
      </w:r>
      <w:r w:rsidRPr="00A91220">
        <w:rPr>
          <w:i/>
          <w:sz w:val="28"/>
          <w:szCs w:val="28"/>
          <w:lang w:val="vi-VN" w:eastAsia="vi-VN"/>
        </w:rPr>
        <w:t xml:space="preserve"> 01-NQ/HU ngày</w:t>
      </w:r>
      <w:r w:rsidR="0087259C" w:rsidRPr="00A91220">
        <w:rPr>
          <w:i/>
          <w:sz w:val="28"/>
          <w:szCs w:val="28"/>
          <w:lang w:val="nl-NL" w:eastAsia="vi-VN"/>
        </w:rPr>
        <w:t xml:space="preserve"> 30</w:t>
      </w:r>
      <w:r w:rsidRPr="00A91220">
        <w:rPr>
          <w:i/>
          <w:sz w:val="28"/>
          <w:szCs w:val="28"/>
          <w:lang w:val="vi-VN" w:eastAsia="vi-VN"/>
        </w:rPr>
        <w:t xml:space="preserve">/12/2020 </w:t>
      </w:r>
      <w:r w:rsidR="0087259C" w:rsidRPr="00A91220">
        <w:rPr>
          <w:i/>
          <w:sz w:val="28"/>
          <w:szCs w:val="28"/>
          <w:lang w:val="nl-NL" w:eastAsia="vi-VN"/>
        </w:rPr>
        <w:t>c</w:t>
      </w:r>
      <w:r w:rsidR="0087259C" w:rsidRPr="00A91220">
        <w:rPr>
          <w:i/>
          <w:sz w:val="28"/>
          <w:szCs w:val="28"/>
          <w:lang w:val="vi-VN" w:eastAsia="vi-VN"/>
        </w:rPr>
        <w:t>ủa BCH Đảng bộ huyện</w:t>
      </w:r>
      <w:r w:rsidR="0087259C" w:rsidRPr="00A91220">
        <w:rPr>
          <w:i/>
          <w:sz w:val="28"/>
          <w:szCs w:val="28"/>
          <w:lang w:val="nl-NL" w:eastAsia="vi-VN"/>
        </w:rPr>
        <w:t xml:space="preserve"> về việc</w:t>
      </w:r>
      <w:r w:rsidR="00AC4D79">
        <w:rPr>
          <w:i/>
          <w:sz w:val="28"/>
          <w:szCs w:val="28"/>
          <w:lang w:val="nl-NL" w:eastAsia="vi-VN"/>
        </w:rPr>
        <w:t xml:space="preserve"> </w:t>
      </w:r>
      <w:r w:rsidR="00383ED8" w:rsidRPr="00A91220">
        <w:rPr>
          <w:i/>
          <w:sz w:val="28"/>
          <w:szCs w:val="28"/>
          <w:lang w:val="vi-VN" w:eastAsia="vi-VN"/>
        </w:rPr>
        <w:t>tăng</w:t>
      </w:r>
      <w:r w:rsidR="00383ED8" w:rsidRPr="00A91220">
        <w:rPr>
          <w:rFonts w:eastAsia="Calibri"/>
          <w:i/>
          <w:sz w:val="28"/>
          <w:szCs w:val="28"/>
          <w:lang w:val="nl-NL" w:eastAsia="en-GB"/>
        </w:rPr>
        <w:t xml:space="preserve"> cường lãnh đạo xây dựng huyện đạt chuẩn nông thôn mớ</w:t>
      </w:r>
      <w:r w:rsidR="003139FD" w:rsidRPr="00A91220">
        <w:rPr>
          <w:rFonts w:eastAsia="Calibri"/>
          <w:i/>
          <w:sz w:val="28"/>
          <w:szCs w:val="28"/>
          <w:lang w:val="nl-NL" w:eastAsia="en-GB"/>
        </w:rPr>
        <w:t xml:space="preserve">i, </w:t>
      </w:r>
      <w:r w:rsidR="00383ED8" w:rsidRPr="00A91220">
        <w:rPr>
          <w:rFonts w:eastAsia="Calibri"/>
          <w:i/>
          <w:sz w:val="28"/>
          <w:szCs w:val="28"/>
          <w:lang w:val="nl-NL" w:eastAsia="en-GB"/>
        </w:rPr>
        <w:t>Thị trấn đạt chuẩn đô thị văn minh</w:t>
      </w:r>
      <w:r w:rsidR="0087259C" w:rsidRPr="00A91220">
        <w:rPr>
          <w:rFonts w:eastAsia="Calibri"/>
          <w:i/>
          <w:sz w:val="28"/>
          <w:szCs w:val="28"/>
          <w:lang w:val="nl-NL" w:eastAsia="en-GB"/>
        </w:rPr>
        <w:t>;</w:t>
      </w:r>
    </w:p>
    <w:p w:rsidR="003377BE" w:rsidRPr="00A91220" w:rsidRDefault="002F27FA" w:rsidP="00032365">
      <w:pPr>
        <w:spacing w:line="240" w:lineRule="atLeast"/>
        <w:ind w:firstLine="709"/>
        <w:jc w:val="both"/>
        <w:rPr>
          <w:i/>
          <w:sz w:val="28"/>
          <w:szCs w:val="28"/>
          <w:lang w:val="nl-NL"/>
        </w:rPr>
      </w:pPr>
      <w:r w:rsidRPr="00A91220">
        <w:rPr>
          <w:i/>
          <w:sz w:val="28"/>
          <w:szCs w:val="28"/>
          <w:lang w:val="nl-NL"/>
        </w:rPr>
        <w:t>Căn cứ</w:t>
      </w:r>
      <w:r w:rsidR="003377BE" w:rsidRPr="00A91220">
        <w:rPr>
          <w:i/>
          <w:sz w:val="28"/>
          <w:szCs w:val="28"/>
          <w:lang w:val="nl-NL"/>
        </w:rPr>
        <w:t xml:space="preserve"> Nghị quyết </w:t>
      </w:r>
      <w:r w:rsidR="00AC4D79">
        <w:rPr>
          <w:i/>
          <w:sz w:val="28"/>
          <w:szCs w:val="28"/>
          <w:lang w:val="nl-NL"/>
        </w:rPr>
        <w:t>số 89/NQ-HĐND</w:t>
      </w:r>
      <w:r w:rsidRPr="00A91220">
        <w:rPr>
          <w:i/>
          <w:sz w:val="28"/>
          <w:szCs w:val="28"/>
          <w:lang w:val="nl-NL"/>
        </w:rPr>
        <w:t xml:space="preserve"> ngày 09/4/2021 của HĐND huyện khoá XX, nhiệm kỳ 2016-2021 về kế hoạch phát triển kinh tế - xã hội 5 năm, giai đoạn 2021 </w:t>
      </w:r>
      <w:r w:rsidR="000A1B3E">
        <w:rPr>
          <w:i/>
          <w:sz w:val="28"/>
          <w:szCs w:val="28"/>
          <w:lang w:val="nl-NL"/>
        </w:rPr>
        <w:t>-</w:t>
      </w:r>
      <w:r w:rsidRPr="00A91220">
        <w:rPr>
          <w:i/>
          <w:sz w:val="28"/>
          <w:szCs w:val="28"/>
          <w:lang w:val="nl-NL"/>
        </w:rPr>
        <w:t xml:space="preserve"> 2025</w:t>
      </w:r>
      <w:r w:rsidR="00CC31BB" w:rsidRPr="00A91220">
        <w:rPr>
          <w:i/>
          <w:sz w:val="28"/>
          <w:szCs w:val="28"/>
          <w:lang w:val="nl-NL"/>
        </w:rPr>
        <w:t>;</w:t>
      </w:r>
    </w:p>
    <w:p w:rsidR="0089713D" w:rsidRPr="000A1B3E" w:rsidRDefault="001A5D5E" w:rsidP="000A1B3E">
      <w:pPr>
        <w:spacing w:before="40" w:after="40" w:line="271" w:lineRule="auto"/>
        <w:ind w:firstLine="720"/>
        <w:jc w:val="both"/>
        <w:rPr>
          <w:i/>
          <w:sz w:val="28"/>
          <w:szCs w:val="28"/>
          <w:lang w:val="vi-VN"/>
        </w:rPr>
      </w:pPr>
      <w:r w:rsidRPr="00A91220">
        <w:rPr>
          <w:i/>
          <w:sz w:val="28"/>
          <w:szCs w:val="28"/>
          <w:lang w:val="nl-NL"/>
        </w:rPr>
        <w:t>X</w:t>
      </w:r>
      <w:r w:rsidR="0089713D" w:rsidRPr="00A91220">
        <w:rPr>
          <w:i/>
          <w:sz w:val="28"/>
          <w:szCs w:val="28"/>
          <w:lang w:val="nl-NL"/>
        </w:rPr>
        <w:t xml:space="preserve">ét Tờ trình số </w:t>
      </w:r>
      <w:r w:rsidR="00B66BE8" w:rsidRPr="00A91220">
        <w:rPr>
          <w:i/>
          <w:sz w:val="28"/>
          <w:szCs w:val="28"/>
          <w:lang w:val="nl-NL"/>
        </w:rPr>
        <w:t>114</w:t>
      </w:r>
      <w:r w:rsidR="003139FD" w:rsidRPr="00A91220">
        <w:rPr>
          <w:i/>
          <w:sz w:val="28"/>
          <w:szCs w:val="28"/>
          <w:lang w:val="nl-NL"/>
        </w:rPr>
        <w:t xml:space="preserve">/TTr-UBND ngày </w:t>
      </w:r>
      <w:r w:rsidR="00B66BE8" w:rsidRPr="00A91220">
        <w:rPr>
          <w:i/>
          <w:sz w:val="28"/>
          <w:szCs w:val="28"/>
          <w:lang w:val="nl-NL"/>
        </w:rPr>
        <w:t>18</w:t>
      </w:r>
      <w:r w:rsidR="00CC3F48" w:rsidRPr="00A91220">
        <w:rPr>
          <w:i/>
          <w:sz w:val="28"/>
          <w:szCs w:val="28"/>
          <w:lang w:val="nl-NL"/>
        </w:rPr>
        <w:t>/</w:t>
      </w:r>
      <w:r w:rsidR="0089713D" w:rsidRPr="00A91220">
        <w:rPr>
          <w:i/>
          <w:sz w:val="28"/>
          <w:szCs w:val="28"/>
          <w:lang w:val="vi-VN"/>
        </w:rPr>
        <w:t>8</w:t>
      </w:r>
      <w:r w:rsidR="00CC3F48" w:rsidRPr="00A91220">
        <w:rPr>
          <w:i/>
          <w:sz w:val="28"/>
          <w:szCs w:val="28"/>
          <w:lang w:val="nl-NL"/>
        </w:rPr>
        <w:t>/</w:t>
      </w:r>
      <w:r w:rsidR="0089713D" w:rsidRPr="00A91220">
        <w:rPr>
          <w:i/>
          <w:sz w:val="28"/>
          <w:szCs w:val="28"/>
          <w:lang w:val="nl-NL"/>
        </w:rPr>
        <w:t>202</w:t>
      </w:r>
      <w:r w:rsidR="0089713D" w:rsidRPr="00A91220">
        <w:rPr>
          <w:i/>
          <w:sz w:val="28"/>
          <w:szCs w:val="28"/>
          <w:lang w:val="vi-VN"/>
        </w:rPr>
        <w:t>1</w:t>
      </w:r>
      <w:r w:rsidR="0089713D" w:rsidRPr="00A91220">
        <w:rPr>
          <w:i/>
          <w:sz w:val="28"/>
          <w:szCs w:val="28"/>
          <w:lang w:val="nl-NL"/>
        </w:rPr>
        <w:t xml:space="preserve"> của </w:t>
      </w:r>
      <w:r w:rsidR="00CC3F48" w:rsidRPr="00A91220">
        <w:rPr>
          <w:i/>
          <w:sz w:val="28"/>
          <w:szCs w:val="28"/>
          <w:lang w:val="nl-NL"/>
        </w:rPr>
        <w:t>Ủy</w:t>
      </w:r>
      <w:r w:rsidR="0089713D" w:rsidRPr="00A91220">
        <w:rPr>
          <w:i/>
          <w:sz w:val="28"/>
          <w:szCs w:val="28"/>
          <w:lang w:val="nl-NL"/>
        </w:rPr>
        <w:t xml:space="preserve"> ban nhân dân huyện</w:t>
      </w:r>
      <w:r w:rsidR="00AC4D79">
        <w:rPr>
          <w:i/>
          <w:sz w:val="28"/>
          <w:szCs w:val="28"/>
          <w:lang w:val="nl-NL"/>
        </w:rPr>
        <w:t xml:space="preserve"> </w:t>
      </w:r>
      <w:r w:rsidR="00C503D6" w:rsidRPr="00AC4D79">
        <w:rPr>
          <w:i/>
          <w:color w:val="000000" w:themeColor="text1"/>
          <w:sz w:val="28"/>
          <w:szCs w:val="28"/>
          <w:lang w:val="nl-NL"/>
        </w:rPr>
        <w:t>v</w:t>
      </w:r>
      <w:r w:rsidR="00121F82" w:rsidRPr="00AC4D79">
        <w:rPr>
          <w:i/>
          <w:color w:val="000000" w:themeColor="text1"/>
          <w:sz w:val="28"/>
          <w:szCs w:val="28"/>
          <w:lang w:val="nl-NL"/>
        </w:rPr>
        <w:t>ề</w:t>
      </w:r>
      <w:r w:rsidR="00121F82" w:rsidRPr="0042773C">
        <w:rPr>
          <w:b/>
          <w:i/>
          <w:color w:val="000000" w:themeColor="text1"/>
          <w:szCs w:val="28"/>
          <w:lang w:val="nl-NL"/>
        </w:rPr>
        <w:t xml:space="preserve"> </w:t>
      </w:r>
      <w:r w:rsidR="00121F82" w:rsidRPr="00A91220">
        <w:rPr>
          <w:i/>
          <w:sz w:val="28"/>
          <w:szCs w:val="28"/>
          <w:lang w:val="nl-NL"/>
        </w:rPr>
        <w:t>việc ban hành Nghị quyết một số chính sách hỗ t</w:t>
      </w:r>
      <w:r w:rsidR="00AC4D79">
        <w:rPr>
          <w:i/>
          <w:sz w:val="28"/>
          <w:szCs w:val="28"/>
          <w:lang w:val="nl-NL"/>
        </w:rPr>
        <w:t>rợ sản xuất nông nghiệp năm 2021;</w:t>
      </w:r>
      <w:r w:rsidR="0089713D" w:rsidRPr="00A91220">
        <w:rPr>
          <w:i/>
          <w:sz w:val="28"/>
          <w:szCs w:val="28"/>
          <w:lang w:val="pt-BR"/>
        </w:rPr>
        <w:t xml:space="preserve"> </w:t>
      </w:r>
      <w:r w:rsidR="00C503D6" w:rsidRPr="00A91220">
        <w:rPr>
          <w:i/>
          <w:sz w:val="28"/>
          <w:szCs w:val="28"/>
          <w:lang w:val="vi-VN"/>
        </w:rPr>
        <w:t>Báo cáo thẩm tra số 02/BC-BKTXH ngày 27/8/2021 của Ban Kinh tế - Xã hội HĐND huyện và ý kiến của đại biểu Hội đồng nhân dân huyện tại kỳ họp.</w:t>
      </w:r>
    </w:p>
    <w:p w:rsidR="0089713D" w:rsidRPr="002B42D0" w:rsidRDefault="0089713D" w:rsidP="0089713D">
      <w:pPr>
        <w:spacing w:before="40" w:after="40" w:line="320" w:lineRule="exact"/>
        <w:jc w:val="center"/>
        <w:rPr>
          <w:b/>
          <w:sz w:val="28"/>
          <w:szCs w:val="28"/>
          <w:lang w:val="vi-VN"/>
        </w:rPr>
      </w:pPr>
      <w:r w:rsidRPr="002B42D0">
        <w:rPr>
          <w:b/>
          <w:sz w:val="28"/>
          <w:szCs w:val="28"/>
          <w:lang w:val="vi-VN"/>
        </w:rPr>
        <w:t>QUYẾT NGHỊ:</w:t>
      </w:r>
    </w:p>
    <w:p w:rsidR="0089713D" w:rsidRDefault="0089713D" w:rsidP="0089713D">
      <w:pPr>
        <w:spacing w:before="40" w:after="40" w:line="320" w:lineRule="exact"/>
        <w:ind w:firstLine="720"/>
        <w:jc w:val="both"/>
        <w:rPr>
          <w:b/>
          <w:sz w:val="28"/>
          <w:szCs w:val="28"/>
          <w:lang w:val="vi-VN"/>
        </w:rPr>
      </w:pPr>
    </w:p>
    <w:p w:rsidR="0089713D" w:rsidRPr="00553EC8" w:rsidRDefault="0089713D" w:rsidP="003736D4">
      <w:pPr>
        <w:spacing w:before="120" w:after="120" w:line="320" w:lineRule="exact"/>
        <w:ind w:firstLine="720"/>
        <w:jc w:val="both"/>
        <w:rPr>
          <w:b/>
          <w:sz w:val="28"/>
          <w:szCs w:val="28"/>
          <w:lang w:val="vi-VN"/>
        </w:rPr>
      </w:pPr>
      <w:r w:rsidRPr="002A43C1">
        <w:rPr>
          <w:rFonts w:hint="eastAsia"/>
          <w:b/>
          <w:sz w:val="28"/>
          <w:szCs w:val="28"/>
          <w:lang w:val="vi-VN"/>
        </w:rPr>
        <w:t>Đ</w:t>
      </w:r>
      <w:r w:rsidRPr="002A43C1">
        <w:rPr>
          <w:b/>
          <w:sz w:val="28"/>
          <w:szCs w:val="28"/>
          <w:lang w:val="vi-VN"/>
        </w:rPr>
        <w:t>iều 1</w:t>
      </w:r>
      <w:r w:rsidR="00EB0A62" w:rsidRPr="00EB0A62">
        <w:rPr>
          <w:b/>
          <w:sz w:val="28"/>
          <w:szCs w:val="28"/>
          <w:lang w:val="vi-VN"/>
        </w:rPr>
        <w:t>:</w:t>
      </w:r>
      <w:r w:rsidR="00AC4D79" w:rsidRPr="00AC4D79">
        <w:rPr>
          <w:b/>
          <w:sz w:val="28"/>
          <w:szCs w:val="28"/>
          <w:lang w:val="vi-VN"/>
        </w:rPr>
        <w:t xml:space="preserve"> </w:t>
      </w:r>
      <w:r w:rsidR="002C4B56" w:rsidRPr="002C4B56">
        <w:rPr>
          <w:b/>
          <w:bCs/>
          <w:iCs/>
          <w:sz w:val="28"/>
          <w:szCs w:val="28"/>
          <w:lang w:val="vi-VN"/>
        </w:rPr>
        <w:t>Phạm vi, đối tượng áp dụng</w:t>
      </w:r>
    </w:p>
    <w:p w:rsidR="00605C67" w:rsidRDefault="00BD0221" w:rsidP="003736D4">
      <w:pPr>
        <w:spacing w:before="120" w:after="120" w:line="320" w:lineRule="exact"/>
        <w:ind w:firstLine="720"/>
        <w:jc w:val="both"/>
        <w:rPr>
          <w:rFonts w:eastAsia="Calibri"/>
          <w:sz w:val="28"/>
          <w:szCs w:val="28"/>
          <w:lang w:val="nl-NL" w:eastAsia="en-GB"/>
        </w:rPr>
      </w:pPr>
      <w:r w:rsidRPr="00AF3D09">
        <w:rPr>
          <w:rFonts w:eastAsia="Calibri"/>
          <w:sz w:val="28"/>
          <w:szCs w:val="28"/>
          <w:lang w:val="nl-NL" w:eastAsia="en-GB"/>
        </w:rPr>
        <w:t>Các tổ chức, cá nhân</w:t>
      </w:r>
      <w:r w:rsidR="003377BE">
        <w:rPr>
          <w:rFonts w:eastAsia="Calibri"/>
          <w:sz w:val="28"/>
          <w:szCs w:val="28"/>
          <w:lang w:val="vi-VN" w:eastAsia="en-GB"/>
        </w:rPr>
        <w:t>,</w:t>
      </w:r>
      <w:r w:rsidRPr="00AF3D09">
        <w:rPr>
          <w:rFonts w:eastAsia="Calibri"/>
          <w:sz w:val="28"/>
          <w:szCs w:val="28"/>
          <w:lang w:val="nl-NL" w:eastAsia="en-GB"/>
        </w:rPr>
        <w:t xml:space="preserve"> hộ gia đìn</w:t>
      </w:r>
      <w:r w:rsidR="001065E1">
        <w:rPr>
          <w:rFonts w:eastAsia="Calibri"/>
          <w:sz w:val="28"/>
          <w:szCs w:val="28"/>
          <w:lang w:val="nl-NL" w:eastAsia="en-GB"/>
        </w:rPr>
        <w:t xml:space="preserve">h </w:t>
      </w:r>
      <w:r w:rsidR="00605C67">
        <w:rPr>
          <w:rFonts w:eastAsia="Calibri"/>
          <w:sz w:val="28"/>
          <w:szCs w:val="28"/>
          <w:lang w:val="vi-VN" w:eastAsia="en-GB"/>
        </w:rPr>
        <w:t>trực tiếp</w:t>
      </w:r>
      <w:r w:rsidR="00AC4D79" w:rsidRPr="00AC4D79">
        <w:rPr>
          <w:rFonts w:eastAsia="Calibri"/>
          <w:sz w:val="28"/>
          <w:szCs w:val="28"/>
          <w:lang w:val="vi-VN" w:eastAsia="en-GB"/>
        </w:rPr>
        <w:t xml:space="preserve"> </w:t>
      </w:r>
      <w:r w:rsidRPr="00AF3D09">
        <w:rPr>
          <w:rFonts w:eastAsia="Calibri"/>
          <w:sz w:val="28"/>
          <w:szCs w:val="28"/>
          <w:lang w:val="nl-NL" w:eastAsia="en-GB"/>
        </w:rPr>
        <w:t>sản xuất</w:t>
      </w:r>
      <w:r>
        <w:rPr>
          <w:rFonts w:eastAsia="Calibri"/>
          <w:sz w:val="28"/>
          <w:szCs w:val="28"/>
          <w:lang w:val="nl-NL" w:eastAsia="en-GB"/>
        </w:rPr>
        <w:t xml:space="preserve"> ngô</w:t>
      </w:r>
      <w:r w:rsidR="00AC4D79">
        <w:rPr>
          <w:rFonts w:eastAsia="Calibri"/>
          <w:sz w:val="28"/>
          <w:szCs w:val="28"/>
          <w:lang w:val="nl-NL" w:eastAsia="en-GB"/>
        </w:rPr>
        <w:t xml:space="preserve"> </w:t>
      </w:r>
      <w:r w:rsidR="003377BE">
        <w:rPr>
          <w:rFonts w:eastAsia="Calibri"/>
          <w:sz w:val="28"/>
          <w:szCs w:val="28"/>
          <w:lang w:val="vi-VN" w:eastAsia="en-GB"/>
        </w:rPr>
        <w:t>vụ Đông năm 2021</w:t>
      </w:r>
      <w:r w:rsidR="00605C67">
        <w:rPr>
          <w:rFonts w:eastAsia="Calibri"/>
          <w:sz w:val="28"/>
          <w:szCs w:val="28"/>
          <w:lang w:val="vi-VN" w:eastAsia="en-GB"/>
        </w:rPr>
        <w:t xml:space="preserve"> trên địa bàn huyện</w:t>
      </w:r>
      <w:r w:rsidR="00865DFB">
        <w:rPr>
          <w:rFonts w:eastAsia="Calibri"/>
          <w:sz w:val="28"/>
          <w:szCs w:val="28"/>
          <w:lang w:val="nl-NL" w:eastAsia="en-GB"/>
        </w:rPr>
        <w:t>;</w:t>
      </w:r>
    </w:p>
    <w:p w:rsidR="00931412" w:rsidRPr="00EB0A62" w:rsidRDefault="00605C67" w:rsidP="003736D4">
      <w:pPr>
        <w:spacing w:before="120" w:after="120" w:line="320" w:lineRule="exact"/>
        <w:ind w:firstLine="720"/>
        <w:jc w:val="both"/>
        <w:rPr>
          <w:rFonts w:eastAsia="Calibri"/>
          <w:sz w:val="28"/>
          <w:szCs w:val="28"/>
          <w:lang w:val="vi-VN" w:eastAsia="en-GB"/>
        </w:rPr>
      </w:pPr>
      <w:r>
        <w:rPr>
          <w:rFonts w:eastAsia="Calibri"/>
          <w:sz w:val="28"/>
          <w:szCs w:val="28"/>
          <w:lang w:val="vi-VN" w:eastAsia="en-GB"/>
        </w:rPr>
        <w:t>M</w:t>
      </w:r>
      <w:r w:rsidR="00EA0BB6">
        <w:rPr>
          <w:rFonts w:eastAsia="Calibri"/>
          <w:sz w:val="28"/>
          <w:szCs w:val="28"/>
          <w:lang w:val="nl-NL" w:eastAsia="en-GB"/>
        </w:rPr>
        <w:t>ột</w:t>
      </w:r>
      <w:r>
        <w:rPr>
          <w:rFonts w:eastAsia="Calibri"/>
          <w:sz w:val="28"/>
          <w:szCs w:val="28"/>
          <w:lang w:val="vi-VN" w:eastAsia="en-GB"/>
        </w:rPr>
        <w:t xml:space="preserve"> thôn, tổ dân phố trên địa bàn huyện </w:t>
      </w:r>
      <w:r w:rsidR="0070125E">
        <w:rPr>
          <w:rFonts w:eastAsia="Calibri"/>
          <w:sz w:val="28"/>
          <w:szCs w:val="28"/>
          <w:lang w:val="vi-VN" w:eastAsia="en-GB"/>
        </w:rPr>
        <w:t xml:space="preserve">được lựa </w:t>
      </w:r>
      <w:r>
        <w:rPr>
          <w:rFonts w:eastAsia="Calibri"/>
          <w:sz w:val="28"/>
          <w:szCs w:val="28"/>
          <w:lang w:val="vi-VN" w:eastAsia="en-GB"/>
        </w:rPr>
        <w:t xml:space="preserve">chọn một </w:t>
      </w:r>
      <w:r w:rsidR="00865DFB">
        <w:rPr>
          <w:rFonts w:eastAsia="Calibri"/>
          <w:sz w:val="28"/>
          <w:szCs w:val="28"/>
          <w:lang w:val="nl-NL" w:eastAsia="en-GB"/>
        </w:rPr>
        <w:t>hộ gia đình</w:t>
      </w:r>
      <w:r w:rsidR="00BD0221">
        <w:rPr>
          <w:rFonts w:eastAsia="Calibri"/>
          <w:sz w:val="28"/>
          <w:szCs w:val="28"/>
          <w:lang w:val="nl-NL" w:eastAsia="en-GB"/>
        </w:rPr>
        <w:t xml:space="preserve"> chăn nuôi </w:t>
      </w:r>
      <w:r w:rsidR="003377BE">
        <w:rPr>
          <w:rFonts w:eastAsia="Calibri"/>
          <w:sz w:val="28"/>
          <w:szCs w:val="28"/>
          <w:lang w:val="vi-VN" w:eastAsia="en-GB"/>
        </w:rPr>
        <w:t xml:space="preserve">trâu, bò có </w:t>
      </w:r>
      <w:r w:rsidR="0070125E">
        <w:rPr>
          <w:rFonts w:eastAsia="Calibri"/>
          <w:sz w:val="28"/>
          <w:szCs w:val="28"/>
          <w:lang w:val="vi-VN" w:eastAsia="en-GB"/>
        </w:rPr>
        <w:t xml:space="preserve">mô hình </w:t>
      </w:r>
      <w:r w:rsidR="00865DFB">
        <w:rPr>
          <w:rFonts w:eastAsia="Calibri"/>
          <w:sz w:val="28"/>
          <w:szCs w:val="28"/>
          <w:lang w:val="nl-NL" w:eastAsia="en-GB"/>
        </w:rPr>
        <w:t xml:space="preserve">chế biến thức ăn </w:t>
      </w:r>
      <w:r w:rsidR="00BD0221">
        <w:rPr>
          <w:rFonts w:eastAsia="Calibri"/>
          <w:sz w:val="28"/>
          <w:szCs w:val="28"/>
          <w:lang w:val="nl-NL" w:eastAsia="en-GB"/>
        </w:rPr>
        <w:t xml:space="preserve">từ cây ngô </w:t>
      </w:r>
      <w:r w:rsidR="003377BE">
        <w:rPr>
          <w:rFonts w:eastAsia="Calibri"/>
          <w:sz w:val="28"/>
          <w:szCs w:val="28"/>
          <w:lang w:val="vi-VN" w:eastAsia="en-GB"/>
        </w:rPr>
        <w:t xml:space="preserve">sinh khối </w:t>
      </w:r>
      <w:r w:rsidR="00BD0221">
        <w:rPr>
          <w:rFonts w:eastAsia="Calibri"/>
          <w:sz w:val="28"/>
          <w:szCs w:val="28"/>
          <w:lang w:val="nl-NL" w:eastAsia="en-GB"/>
        </w:rPr>
        <w:t>bằng phương pháp ủ chua</w:t>
      </w:r>
      <w:r w:rsidR="00931412" w:rsidRPr="00AF3D09">
        <w:rPr>
          <w:rFonts w:eastAsia="Calibri"/>
          <w:sz w:val="28"/>
          <w:szCs w:val="28"/>
          <w:lang w:val="nl-NL" w:eastAsia="en-GB"/>
        </w:rPr>
        <w:t>.</w:t>
      </w:r>
    </w:p>
    <w:p w:rsidR="00EB68CF" w:rsidRPr="00553EC8" w:rsidRDefault="002C4B56" w:rsidP="003736D4">
      <w:pPr>
        <w:spacing w:before="120" w:after="120" w:line="320" w:lineRule="exact"/>
        <w:ind w:firstLine="709"/>
        <w:jc w:val="both"/>
        <w:rPr>
          <w:bCs/>
          <w:iCs/>
          <w:sz w:val="28"/>
          <w:szCs w:val="28"/>
          <w:lang w:val="vi-VN"/>
        </w:rPr>
      </w:pPr>
      <w:r w:rsidRPr="002C4B56">
        <w:rPr>
          <w:b/>
          <w:bCs/>
          <w:iCs/>
          <w:sz w:val="28"/>
          <w:szCs w:val="28"/>
          <w:lang w:val="vi-VN"/>
        </w:rPr>
        <w:t>Điều 2</w:t>
      </w:r>
      <w:r w:rsidR="000029AD" w:rsidRPr="002C4B56">
        <w:rPr>
          <w:b/>
          <w:bCs/>
          <w:iCs/>
          <w:sz w:val="28"/>
          <w:szCs w:val="28"/>
          <w:lang w:val="vi-VN"/>
        </w:rPr>
        <w:t>. Nguyên tắc</w:t>
      </w:r>
      <w:r w:rsidRPr="002C4B56">
        <w:rPr>
          <w:b/>
          <w:bCs/>
          <w:iCs/>
          <w:sz w:val="28"/>
          <w:szCs w:val="28"/>
          <w:lang w:val="vi-VN"/>
        </w:rPr>
        <w:t>, điều kiện hỗ trợ</w:t>
      </w:r>
    </w:p>
    <w:p w:rsidR="002C4B56" w:rsidRPr="00AC4D79" w:rsidRDefault="002C4B56" w:rsidP="003736D4">
      <w:pPr>
        <w:pStyle w:val="NormalWeb"/>
        <w:shd w:val="clear" w:color="auto" w:fill="FFFFFF"/>
        <w:spacing w:before="120" w:beforeAutospacing="0" w:after="120" w:afterAutospacing="0" w:line="320" w:lineRule="exact"/>
        <w:ind w:firstLine="720"/>
        <w:jc w:val="both"/>
        <w:rPr>
          <w:b/>
          <w:color w:val="000000"/>
          <w:sz w:val="28"/>
          <w:szCs w:val="28"/>
          <w:lang w:val="vi-VN"/>
        </w:rPr>
      </w:pPr>
      <w:r w:rsidRPr="002C4B56">
        <w:rPr>
          <w:b/>
          <w:color w:val="000000"/>
          <w:sz w:val="28"/>
          <w:szCs w:val="28"/>
          <w:lang w:val="vi-VN"/>
        </w:rPr>
        <w:t>1. Nguyên tắc</w:t>
      </w:r>
      <w:r w:rsidRPr="00AC4D79">
        <w:rPr>
          <w:b/>
          <w:color w:val="000000"/>
          <w:sz w:val="28"/>
          <w:szCs w:val="28"/>
          <w:lang w:val="vi-VN"/>
        </w:rPr>
        <w:t xml:space="preserve"> hỗ trợ</w:t>
      </w:r>
    </w:p>
    <w:p w:rsidR="00D86700" w:rsidRPr="00BF20ED" w:rsidRDefault="002C4B56" w:rsidP="003736D4">
      <w:pPr>
        <w:pStyle w:val="NormalWeb"/>
        <w:shd w:val="clear" w:color="auto" w:fill="FFFFFF"/>
        <w:spacing w:before="120" w:beforeAutospacing="0" w:after="120" w:afterAutospacing="0" w:line="320" w:lineRule="exact"/>
        <w:ind w:firstLine="720"/>
        <w:jc w:val="both"/>
        <w:rPr>
          <w:color w:val="000000"/>
          <w:sz w:val="28"/>
          <w:szCs w:val="28"/>
          <w:lang w:val="vi-VN"/>
        </w:rPr>
      </w:pPr>
      <w:r w:rsidRPr="002C4B56">
        <w:rPr>
          <w:color w:val="000000"/>
          <w:sz w:val="28"/>
          <w:szCs w:val="28"/>
          <w:lang w:val="vi-VN"/>
        </w:rPr>
        <w:t>a</w:t>
      </w:r>
      <w:r w:rsidR="00D86700" w:rsidRPr="003139FD">
        <w:rPr>
          <w:color w:val="000000"/>
          <w:sz w:val="28"/>
          <w:szCs w:val="28"/>
          <w:lang w:val="vi-VN"/>
        </w:rPr>
        <w:t>. Các tổ chức, cá nhân</w:t>
      </w:r>
      <w:r w:rsidR="001065E1" w:rsidRPr="00AC4D79">
        <w:rPr>
          <w:color w:val="000000"/>
          <w:sz w:val="28"/>
          <w:szCs w:val="28"/>
          <w:lang w:val="vi-VN"/>
        </w:rPr>
        <w:t>, h</w:t>
      </w:r>
      <w:r w:rsidR="001065E1">
        <w:rPr>
          <w:color w:val="000000"/>
          <w:sz w:val="28"/>
          <w:szCs w:val="28"/>
          <w:lang w:val="vi-VN"/>
        </w:rPr>
        <w:t>ộ gia đình</w:t>
      </w:r>
      <w:r w:rsidR="00D86700" w:rsidRPr="003139FD">
        <w:rPr>
          <w:color w:val="000000"/>
          <w:sz w:val="28"/>
          <w:szCs w:val="28"/>
          <w:lang w:val="vi-VN"/>
        </w:rPr>
        <w:t xml:space="preserve"> phải cam kết</w:t>
      </w:r>
      <w:r w:rsidR="003377BE">
        <w:rPr>
          <w:color w:val="000000"/>
          <w:sz w:val="28"/>
          <w:szCs w:val="28"/>
          <w:lang w:val="vi-VN"/>
        </w:rPr>
        <w:t xml:space="preserve"> trực tiếp</w:t>
      </w:r>
      <w:r w:rsidR="00D86700" w:rsidRPr="003139FD">
        <w:rPr>
          <w:color w:val="000000"/>
          <w:sz w:val="28"/>
          <w:szCs w:val="28"/>
          <w:lang w:val="vi-VN"/>
        </w:rPr>
        <w:t xml:space="preserve"> trồng ngô vụ Đông năm 2021 và nộp đủ phần kinh phí đối ứng </w:t>
      </w:r>
      <w:r w:rsidR="00605C67">
        <w:rPr>
          <w:color w:val="000000"/>
          <w:sz w:val="28"/>
          <w:szCs w:val="28"/>
          <w:lang w:val="vi-VN"/>
        </w:rPr>
        <w:t xml:space="preserve">theo loại giống đăng ký </w:t>
      </w:r>
      <w:r w:rsidR="00D86700" w:rsidRPr="003139FD">
        <w:rPr>
          <w:color w:val="000000"/>
          <w:sz w:val="28"/>
          <w:szCs w:val="28"/>
          <w:lang w:val="vi-VN"/>
        </w:rPr>
        <w:t xml:space="preserve">để </w:t>
      </w:r>
      <w:r w:rsidR="00605C67">
        <w:rPr>
          <w:color w:val="000000"/>
          <w:sz w:val="28"/>
          <w:szCs w:val="28"/>
          <w:lang w:val="vi-VN"/>
        </w:rPr>
        <w:t xml:space="preserve">kịp thời </w:t>
      </w:r>
      <w:r w:rsidR="00D86700" w:rsidRPr="003139FD">
        <w:rPr>
          <w:color w:val="000000"/>
          <w:sz w:val="28"/>
          <w:szCs w:val="28"/>
          <w:lang w:val="vi-VN"/>
        </w:rPr>
        <w:t>tổng hợp mua giống theo quy định</w:t>
      </w:r>
      <w:r w:rsidR="00BF20ED">
        <w:rPr>
          <w:color w:val="000000"/>
          <w:sz w:val="28"/>
          <w:szCs w:val="28"/>
          <w:lang w:val="vi-VN"/>
        </w:rPr>
        <w:t>.</w:t>
      </w:r>
    </w:p>
    <w:p w:rsidR="00BB3625" w:rsidRPr="00EB0A62" w:rsidRDefault="00D86700" w:rsidP="003736D4">
      <w:pPr>
        <w:pStyle w:val="NormalWeb"/>
        <w:shd w:val="clear" w:color="auto" w:fill="FFFFFF"/>
        <w:spacing w:before="120" w:beforeAutospacing="0" w:after="120" w:afterAutospacing="0" w:line="320" w:lineRule="exact"/>
        <w:ind w:firstLine="720"/>
        <w:jc w:val="both"/>
        <w:rPr>
          <w:color w:val="000000"/>
          <w:sz w:val="28"/>
          <w:szCs w:val="28"/>
          <w:lang w:val="vi-VN"/>
        </w:rPr>
      </w:pPr>
      <w:r w:rsidRPr="003139FD">
        <w:rPr>
          <w:color w:val="000000"/>
          <w:sz w:val="28"/>
          <w:szCs w:val="28"/>
          <w:lang w:val="vi-VN"/>
        </w:rPr>
        <w:lastRenderedPageBreak/>
        <w:t>b</w:t>
      </w:r>
      <w:r w:rsidR="00EB0A62" w:rsidRPr="00EB0A62">
        <w:rPr>
          <w:color w:val="000000"/>
          <w:sz w:val="28"/>
          <w:szCs w:val="28"/>
          <w:lang w:val="vi-VN"/>
        </w:rPr>
        <w:t>.</w:t>
      </w:r>
      <w:r w:rsidR="00AC4D79" w:rsidRPr="00AC4D79">
        <w:rPr>
          <w:color w:val="000000"/>
          <w:sz w:val="28"/>
          <w:szCs w:val="28"/>
          <w:lang w:val="vi-VN"/>
        </w:rPr>
        <w:t xml:space="preserve"> </w:t>
      </w:r>
      <w:r w:rsidR="00BB3625" w:rsidRPr="00B66BE8">
        <w:rPr>
          <w:color w:val="000000"/>
          <w:sz w:val="28"/>
          <w:szCs w:val="28"/>
          <w:lang w:val="vi-VN"/>
        </w:rPr>
        <w:t>Quản lý, sử dụng kinh phí đúng đối tượng, mục đích, đảm bảo hiệu quả, theo đúng quy định quản lý tài chính hiện hành của Nhà nước.</w:t>
      </w:r>
    </w:p>
    <w:p w:rsidR="00931412" w:rsidRDefault="00D86700" w:rsidP="003736D4">
      <w:pPr>
        <w:spacing w:before="120" w:after="120" w:line="320" w:lineRule="exact"/>
        <w:ind w:firstLine="720"/>
        <w:jc w:val="both"/>
        <w:rPr>
          <w:rFonts w:eastAsia="Calibri"/>
          <w:color w:val="000000"/>
          <w:sz w:val="28"/>
          <w:szCs w:val="28"/>
          <w:lang w:val="nl-NL" w:eastAsia="en-GB"/>
        </w:rPr>
      </w:pPr>
      <w:r>
        <w:rPr>
          <w:rFonts w:eastAsia="Calibri"/>
          <w:color w:val="000000"/>
          <w:sz w:val="28"/>
          <w:szCs w:val="28"/>
          <w:lang w:val="nl-NL" w:eastAsia="en-GB"/>
        </w:rPr>
        <w:t>c</w:t>
      </w:r>
      <w:r w:rsidR="00EB0A62">
        <w:rPr>
          <w:rFonts w:eastAsia="Calibri"/>
          <w:color w:val="000000"/>
          <w:sz w:val="28"/>
          <w:szCs w:val="28"/>
          <w:lang w:val="nl-NL" w:eastAsia="en-GB"/>
        </w:rPr>
        <w:t>.</w:t>
      </w:r>
      <w:r w:rsidR="00AC4D79">
        <w:rPr>
          <w:rFonts w:eastAsia="Calibri"/>
          <w:color w:val="000000"/>
          <w:sz w:val="28"/>
          <w:szCs w:val="28"/>
          <w:lang w:val="nl-NL" w:eastAsia="en-GB"/>
        </w:rPr>
        <w:t xml:space="preserve"> </w:t>
      </w:r>
      <w:r w:rsidR="00931412" w:rsidRPr="00A3783D">
        <w:rPr>
          <w:rFonts w:eastAsia="Calibri"/>
          <w:color w:val="000000"/>
          <w:sz w:val="28"/>
          <w:szCs w:val="28"/>
          <w:lang w:val="nl-NL" w:eastAsia="en-GB"/>
        </w:rPr>
        <w:t>Mỗi chính sách chỉ được hỗ trợ một lần cho một đối tượng thụ hưởng</w:t>
      </w:r>
      <w:r w:rsidR="00931412" w:rsidRPr="00A3783D">
        <w:rPr>
          <w:rFonts w:eastAsia="Calibri"/>
          <w:color w:val="000000"/>
          <w:sz w:val="28"/>
          <w:szCs w:val="28"/>
          <w:lang w:val="vi-VN" w:eastAsia="en-GB"/>
        </w:rPr>
        <w:t xml:space="preserve"> đảm bảo các yêu cầu quy định tại </w:t>
      </w:r>
      <w:r w:rsidR="001065E1">
        <w:rPr>
          <w:rFonts w:eastAsia="Calibri"/>
          <w:color w:val="000000"/>
          <w:sz w:val="28"/>
          <w:szCs w:val="28"/>
          <w:lang w:val="vi-VN" w:eastAsia="en-GB"/>
        </w:rPr>
        <w:t>Nghị quyết</w:t>
      </w:r>
      <w:r w:rsidR="00931412" w:rsidRPr="00A3783D">
        <w:rPr>
          <w:rFonts w:eastAsia="Calibri"/>
          <w:color w:val="000000"/>
          <w:sz w:val="28"/>
          <w:szCs w:val="28"/>
          <w:lang w:val="vi-VN" w:eastAsia="en-GB"/>
        </w:rPr>
        <w:t xml:space="preserve"> này</w:t>
      </w:r>
      <w:r w:rsidR="00931412">
        <w:rPr>
          <w:rFonts w:eastAsia="Calibri"/>
          <w:color w:val="000000"/>
          <w:sz w:val="28"/>
          <w:szCs w:val="28"/>
          <w:lang w:val="vi-VN" w:eastAsia="en-GB"/>
        </w:rPr>
        <w:t xml:space="preserve">, </w:t>
      </w:r>
      <w:r w:rsidR="00931412" w:rsidRPr="00A3783D">
        <w:rPr>
          <w:rFonts w:eastAsia="Calibri"/>
          <w:color w:val="000000"/>
          <w:sz w:val="28"/>
          <w:szCs w:val="28"/>
          <w:lang w:val="nl-NL" w:eastAsia="en-GB"/>
        </w:rPr>
        <w:t>khi mô hình hoàn thành đưa vào hoạt động, nghiệm thu</w:t>
      </w:r>
      <w:r w:rsidR="00931412">
        <w:rPr>
          <w:rFonts w:eastAsia="Calibri"/>
          <w:color w:val="000000"/>
          <w:sz w:val="28"/>
          <w:szCs w:val="28"/>
          <w:lang w:val="nl-NL" w:eastAsia="en-GB"/>
        </w:rPr>
        <w:t>.</w:t>
      </w:r>
    </w:p>
    <w:p w:rsidR="006144F1" w:rsidRPr="00EB0A62" w:rsidRDefault="00D86700" w:rsidP="003736D4">
      <w:pPr>
        <w:pStyle w:val="NormalWeb"/>
        <w:shd w:val="clear" w:color="auto" w:fill="FFFFFF"/>
        <w:spacing w:before="120" w:beforeAutospacing="0" w:after="120" w:afterAutospacing="0" w:line="320" w:lineRule="exact"/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d</w:t>
      </w:r>
      <w:r w:rsidR="00EB0A62">
        <w:rPr>
          <w:color w:val="000000"/>
          <w:sz w:val="28"/>
          <w:szCs w:val="28"/>
          <w:lang w:val="nl-NL"/>
        </w:rPr>
        <w:t>.</w:t>
      </w:r>
      <w:r w:rsidR="006144F1" w:rsidRPr="00B66BE8">
        <w:rPr>
          <w:color w:val="000000"/>
          <w:sz w:val="28"/>
          <w:szCs w:val="28"/>
          <w:lang w:val="vi-VN"/>
        </w:rPr>
        <w:t xml:space="preserve"> Đối tượng không có hộ khẩu thường trú </w:t>
      </w:r>
      <w:r w:rsidR="006F1A44">
        <w:rPr>
          <w:color w:val="000000"/>
          <w:sz w:val="28"/>
          <w:szCs w:val="28"/>
          <w:lang w:val="vi-VN"/>
        </w:rPr>
        <w:t>tại</w:t>
      </w:r>
      <w:r w:rsidR="00AC4D79" w:rsidRPr="00AC4D79">
        <w:rPr>
          <w:color w:val="000000"/>
          <w:sz w:val="28"/>
          <w:szCs w:val="28"/>
          <w:lang w:val="nl-NL"/>
        </w:rPr>
        <w:t xml:space="preserve"> </w:t>
      </w:r>
      <w:r w:rsidR="006144F1" w:rsidRPr="00B66BE8">
        <w:rPr>
          <w:color w:val="000000"/>
          <w:sz w:val="28"/>
          <w:szCs w:val="28"/>
          <w:lang w:val="vi-VN"/>
        </w:rPr>
        <w:t xml:space="preserve">địa bàn nơi sản xuất thì vẫn được </w:t>
      </w:r>
      <w:r w:rsidR="006F1A44">
        <w:rPr>
          <w:color w:val="000000"/>
          <w:sz w:val="28"/>
          <w:szCs w:val="28"/>
          <w:lang w:val="vi-VN"/>
        </w:rPr>
        <w:t xml:space="preserve">hưởng chính sách </w:t>
      </w:r>
      <w:r w:rsidR="006144F1" w:rsidRPr="00B66BE8">
        <w:rPr>
          <w:color w:val="000000"/>
          <w:sz w:val="28"/>
          <w:szCs w:val="28"/>
          <w:lang w:val="vi-VN"/>
        </w:rPr>
        <w:t>hỗ </w:t>
      </w:r>
      <w:r w:rsidR="006144F1" w:rsidRPr="00EB0A62">
        <w:rPr>
          <w:color w:val="000000"/>
          <w:sz w:val="28"/>
          <w:szCs w:val="28"/>
          <w:lang w:val="nl-NL"/>
        </w:rPr>
        <w:t>tr</w:t>
      </w:r>
      <w:r w:rsidR="006144F1" w:rsidRPr="00B66BE8">
        <w:rPr>
          <w:color w:val="000000"/>
          <w:sz w:val="28"/>
          <w:szCs w:val="28"/>
          <w:lang w:val="vi-VN"/>
        </w:rPr>
        <w:t xml:space="preserve">ợ </w:t>
      </w:r>
      <w:r w:rsidR="006F1A44">
        <w:rPr>
          <w:color w:val="000000"/>
          <w:sz w:val="28"/>
          <w:szCs w:val="28"/>
          <w:lang w:val="vi-VN"/>
        </w:rPr>
        <w:t xml:space="preserve">tại địa bàn trực tiếp sản xuất </w:t>
      </w:r>
      <w:r w:rsidR="006144F1" w:rsidRPr="00B66BE8">
        <w:rPr>
          <w:color w:val="000000"/>
          <w:sz w:val="28"/>
          <w:szCs w:val="28"/>
          <w:lang w:val="vi-VN"/>
        </w:rPr>
        <w:t xml:space="preserve">theo </w:t>
      </w:r>
      <w:r w:rsidR="00605C67">
        <w:rPr>
          <w:color w:val="000000"/>
          <w:sz w:val="28"/>
          <w:szCs w:val="28"/>
          <w:lang w:val="vi-VN"/>
        </w:rPr>
        <w:t xml:space="preserve">chế độ </w:t>
      </w:r>
      <w:r w:rsidR="006F1A44">
        <w:rPr>
          <w:color w:val="000000"/>
          <w:sz w:val="28"/>
          <w:szCs w:val="28"/>
          <w:lang w:val="vi-VN"/>
        </w:rPr>
        <w:t xml:space="preserve">Nghị quyết này </w:t>
      </w:r>
      <w:r w:rsidR="006144F1" w:rsidRPr="00B66BE8">
        <w:rPr>
          <w:color w:val="000000"/>
          <w:sz w:val="28"/>
          <w:szCs w:val="28"/>
          <w:lang w:val="vi-VN"/>
        </w:rPr>
        <w:t>quy định</w:t>
      </w:r>
      <w:r w:rsidR="006144F1" w:rsidRPr="00EB0A62">
        <w:rPr>
          <w:color w:val="000000"/>
          <w:sz w:val="28"/>
          <w:szCs w:val="28"/>
          <w:lang w:val="nl-NL"/>
        </w:rPr>
        <w:t>.</w:t>
      </w:r>
    </w:p>
    <w:p w:rsidR="00A3783D" w:rsidRPr="00AC4D79" w:rsidRDefault="00D86700" w:rsidP="003736D4">
      <w:pPr>
        <w:spacing w:before="120" w:after="120" w:line="320" w:lineRule="exact"/>
        <w:ind w:firstLine="720"/>
        <w:jc w:val="both"/>
        <w:rPr>
          <w:rFonts w:eastAsia="Calibri"/>
          <w:color w:val="000000"/>
          <w:sz w:val="28"/>
          <w:szCs w:val="28"/>
          <w:lang w:val="nl-NL" w:eastAsia="en-GB"/>
        </w:rPr>
      </w:pPr>
      <w:r w:rsidRPr="003139FD">
        <w:rPr>
          <w:sz w:val="28"/>
          <w:szCs w:val="28"/>
          <w:lang w:val="nl-NL"/>
        </w:rPr>
        <w:t>e</w:t>
      </w:r>
      <w:r w:rsidR="00EB0A62" w:rsidRPr="00EB0A62">
        <w:rPr>
          <w:sz w:val="28"/>
          <w:szCs w:val="28"/>
          <w:lang w:val="vi-VN"/>
        </w:rPr>
        <w:t>.</w:t>
      </w:r>
      <w:r w:rsidR="00AC4D79" w:rsidRPr="00AC4D79">
        <w:rPr>
          <w:sz w:val="28"/>
          <w:szCs w:val="28"/>
          <w:lang w:val="nl-NL"/>
        </w:rPr>
        <w:t xml:space="preserve"> </w:t>
      </w:r>
      <w:r w:rsidR="00A3783D" w:rsidRPr="00A3783D">
        <w:rPr>
          <w:rFonts w:eastAsia="Calibri"/>
          <w:color w:val="000000"/>
          <w:sz w:val="28"/>
          <w:szCs w:val="28"/>
          <w:lang w:val="vi-VN" w:eastAsia="en-GB"/>
        </w:rPr>
        <w:t xml:space="preserve">Ngoài chính sách này người sản xuất còn được hưởng các chính sách </w:t>
      </w:r>
      <w:r w:rsidR="00605C67">
        <w:rPr>
          <w:rFonts w:eastAsia="Calibri"/>
          <w:color w:val="000000"/>
          <w:sz w:val="28"/>
          <w:szCs w:val="28"/>
          <w:lang w:val="vi-VN" w:eastAsia="en-GB"/>
        </w:rPr>
        <w:t xml:space="preserve">hỗ trợ </w:t>
      </w:r>
      <w:r w:rsidR="00A3783D" w:rsidRPr="00A3783D">
        <w:rPr>
          <w:rFonts w:eastAsia="Calibri"/>
          <w:color w:val="000000"/>
          <w:sz w:val="28"/>
          <w:szCs w:val="28"/>
          <w:lang w:val="vi-VN" w:eastAsia="en-GB"/>
        </w:rPr>
        <w:t>khác củ</w:t>
      </w:r>
      <w:r w:rsidR="000A1B3E">
        <w:rPr>
          <w:rFonts w:eastAsia="Calibri"/>
          <w:color w:val="000000"/>
          <w:sz w:val="28"/>
          <w:szCs w:val="28"/>
          <w:lang w:val="vi-VN" w:eastAsia="en-GB"/>
        </w:rPr>
        <w:t xml:space="preserve">a </w:t>
      </w:r>
      <w:r w:rsidR="000A1B3E" w:rsidRPr="00AC4D79">
        <w:rPr>
          <w:rFonts w:eastAsia="Calibri"/>
          <w:color w:val="000000"/>
          <w:sz w:val="28"/>
          <w:szCs w:val="28"/>
          <w:lang w:val="nl-NL" w:eastAsia="en-GB"/>
        </w:rPr>
        <w:t>T</w:t>
      </w:r>
      <w:r w:rsidR="00A3783D" w:rsidRPr="00A3783D">
        <w:rPr>
          <w:rFonts w:eastAsia="Calibri"/>
          <w:color w:val="000000"/>
          <w:sz w:val="28"/>
          <w:szCs w:val="28"/>
          <w:lang w:val="vi-VN" w:eastAsia="en-GB"/>
        </w:rPr>
        <w:t xml:space="preserve">rung ương, tỉnh (nếu có) nhưng không trùng nội dung; Trường hợp </w:t>
      </w:r>
      <w:r w:rsidR="00605C67">
        <w:rPr>
          <w:rFonts w:eastAsia="Calibri"/>
          <w:color w:val="000000"/>
          <w:sz w:val="28"/>
          <w:szCs w:val="28"/>
          <w:lang w:val="vi-VN" w:eastAsia="en-GB"/>
        </w:rPr>
        <w:t xml:space="preserve">có nhiều chính sách </w:t>
      </w:r>
      <w:r w:rsidR="00FE7205">
        <w:rPr>
          <w:rFonts w:eastAsia="Calibri"/>
          <w:color w:val="000000"/>
          <w:sz w:val="28"/>
          <w:szCs w:val="28"/>
          <w:lang w:val="vi-VN" w:eastAsia="en-GB"/>
        </w:rPr>
        <w:t xml:space="preserve">hỗ trợ cho </w:t>
      </w:r>
      <w:r w:rsidR="00A3783D" w:rsidRPr="00A3783D">
        <w:rPr>
          <w:rFonts w:eastAsia="Calibri"/>
          <w:color w:val="000000"/>
          <w:sz w:val="28"/>
          <w:szCs w:val="28"/>
          <w:lang w:val="vi-VN" w:eastAsia="en-GB"/>
        </w:rPr>
        <w:t xml:space="preserve">cùng </w:t>
      </w:r>
      <w:r w:rsidR="00FE7205">
        <w:rPr>
          <w:rFonts w:eastAsia="Calibri"/>
          <w:color w:val="000000"/>
          <w:sz w:val="28"/>
          <w:szCs w:val="28"/>
          <w:lang w:val="vi-VN" w:eastAsia="en-GB"/>
        </w:rPr>
        <w:t xml:space="preserve">một </w:t>
      </w:r>
      <w:r w:rsidR="00A3783D" w:rsidRPr="00A3783D">
        <w:rPr>
          <w:rFonts w:eastAsia="Calibri"/>
          <w:color w:val="000000"/>
          <w:sz w:val="28"/>
          <w:szCs w:val="28"/>
          <w:lang w:val="vi-VN" w:eastAsia="en-GB"/>
        </w:rPr>
        <w:t>nội dung thì người sản xuất được hưởng</w:t>
      </w:r>
      <w:r w:rsidR="00605C67">
        <w:rPr>
          <w:rFonts w:eastAsia="Calibri"/>
          <w:color w:val="000000"/>
          <w:sz w:val="28"/>
          <w:szCs w:val="28"/>
          <w:lang w:val="vi-VN" w:eastAsia="en-GB"/>
        </w:rPr>
        <w:t xml:space="preserve"> chính sách</w:t>
      </w:r>
      <w:r w:rsidR="0023663E">
        <w:rPr>
          <w:rFonts w:eastAsia="Calibri"/>
          <w:color w:val="000000"/>
          <w:sz w:val="28"/>
          <w:szCs w:val="28"/>
          <w:lang w:val="vi-VN" w:eastAsia="en-GB"/>
        </w:rPr>
        <w:t xml:space="preserve"> theo quy định của cơ quan cấp trên hoặc được hưởng chính sách</w:t>
      </w:r>
      <w:r w:rsidR="00605C67">
        <w:rPr>
          <w:rFonts w:eastAsia="Calibri"/>
          <w:color w:val="000000"/>
          <w:sz w:val="28"/>
          <w:szCs w:val="28"/>
          <w:lang w:val="vi-VN" w:eastAsia="en-GB"/>
        </w:rPr>
        <w:t xml:space="preserve"> có</w:t>
      </w:r>
      <w:r w:rsidR="00A3783D" w:rsidRPr="00A3783D">
        <w:rPr>
          <w:rFonts w:eastAsia="Calibri"/>
          <w:color w:val="000000"/>
          <w:sz w:val="28"/>
          <w:szCs w:val="28"/>
          <w:lang w:val="vi-VN" w:eastAsia="en-GB"/>
        </w:rPr>
        <w:t xml:space="preserve"> mức</w:t>
      </w:r>
      <w:r w:rsidR="00605C67">
        <w:rPr>
          <w:rFonts w:eastAsia="Calibri"/>
          <w:color w:val="000000"/>
          <w:sz w:val="28"/>
          <w:szCs w:val="28"/>
          <w:lang w:val="vi-VN" w:eastAsia="en-GB"/>
        </w:rPr>
        <w:t xml:space="preserve"> hỗ trợ</w:t>
      </w:r>
      <w:r w:rsidR="00A3783D" w:rsidRPr="00A3783D">
        <w:rPr>
          <w:rFonts w:eastAsia="Calibri"/>
          <w:color w:val="000000"/>
          <w:sz w:val="28"/>
          <w:szCs w:val="28"/>
          <w:lang w:val="vi-VN" w:eastAsia="en-GB"/>
        </w:rPr>
        <w:t xml:space="preserve"> cao nhất</w:t>
      </w:r>
      <w:r w:rsidR="00A74ADF" w:rsidRPr="00EB0A62">
        <w:rPr>
          <w:rFonts w:eastAsia="Calibri"/>
          <w:color w:val="000000"/>
          <w:sz w:val="28"/>
          <w:szCs w:val="28"/>
          <w:lang w:val="vi-VN" w:eastAsia="en-GB"/>
        </w:rPr>
        <w:t>.</w:t>
      </w:r>
    </w:p>
    <w:p w:rsidR="002C4B56" w:rsidRPr="002C4B56" w:rsidRDefault="002C4B56" w:rsidP="003736D4">
      <w:pPr>
        <w:spacing w:before="120" w:after="120" w:line="320" w:lineRule="exact"/>
        <w:ind w:firstLine="720"/>
        <w:jc w:val="both"/>
        <w:rPr>
          <w:rFonts w:eastAsia="Calibri" w:cstheme="minorBidi"/>
          <w:color w:val="000000"/>
          <w:sz w:val="28"/>
          <w:szCs w:val="28"/>
          <w:lang w:val="vi-VN" w:eastAsia="en-GB"/>
        </w:rPr>
      </w:pPr>
      <w:r>
        <w:rPr>
          <w:rFonts w:eastAsia="Calibri" w:cstheme="minorBidi"/>
          <w:b/>
          <w:color w:val="000000"/>
          <w:sz w:val="28"/>
          <w:szCs w:val="28"/>
          <w:lang w:val="nl-NL" w:eastAsia="en-GB"/>
        </w:rPr>
        <w:t>2</w:t>
      </w:r>
      <w:r w:rsidRPr="002C4B56">
        <w:rPr>
          <w:rFonts w:eastAsia="Calibri" w:cstheme="minorBidi"/>
          <w:b/>
          <w:color w:val="000000"/>
          <w:sz w:val="28"/>
          <w:szCs w:val="28"/>
          <w:lang w:val="nl-NL" w:eastAsia="en-GB"/>
        </w:rPr>
        <w:t>. Điều kiện hỗ trợ</w:t>
      </w:r>
    </w:p>
    <w:p w:rsidR="003B7EAA" w:rsidRPr="008705CD" w:rsidRDefault="002C4B56" w:rsidP="003736D4">
      <w:pPr>
        <w:spacing w:before="120" w:after="120" w:line="320" w:lineRule="exact"/>
        <w:ind w:firstLine="720"/>
        <w:jc w:val="both"/>
        <w:rPr>
          <w:rFonts w:eastAsia="Calibri" w:cstheme="minorBidi"/>
          <w:color w:val="000000"/>
          <w:sz w:val="28"/>
          <w:szCs w:val="28"/>
          <w:lang w:val="vi-VN" w:eastAsia="en-GB"/>
        </w:rPr>
      </w:pPr>
      <w:r w:rsidRPr="000A1B3E">
        <w:rPr>
          <w:rFonts w:eastAsia="Calibri" w:cstheme="minorBidi"/>
          <w:color w:val="000000"/>
          <w:sz w:val="28"/>
          <w:szCs w:val="28"/>
          <w:lang w:val="nl-NL" w:eastAsia="en-GB"/>
        </w:rPr>
        <w:t xml:space="preserve">a. </w:t>
      </w:r>
      <w:r w:rsidRPr="000A1B3E">
        <w:rPr>
          <w:rFonts w:eastAsia="Calibri" w:cstheme="minorBidi"/>
          <w:bCs/>
          <w:color w:val="000000"/>
          <w:sz w:val="28"/>
          <w:szCs w:val="28"/>
          <w:lang w:val="nl-NL" w:eastAsia="en-GB"/>
        </w:rPr>
        <w:t xml:space="preserve">Đối với hỗ trợ giống ngô sản xuất vụ Đông </w:t>
      </w:r>
      <w:r w:rsidR="0080515E" w:rsidRPr="000A1B3E">
        <w:rPr>
          <w:rFonts w:eastAsia="Calibri" w:cstheme="minorBidi"/>
          <w:bCs/>
          <w:color w:val="000000"/>
          <w:sz w:val="28"/>
          <w:szCs w:val="28"/>
          <w:lang w:val="nl-NL" w:eastAsia="en-GB"/>
        </w:rPr>
        <w:t xml:space="preserve">năm </w:t>
      </w:r>
      <w:r w:rsidRPr="000A1B3E">
        <w:rPr>
          <w:rFonts w:eastAsia="Calibri" w:cstheme="minorBidi"/>
          <w:bCs/>
          <w:color w:val="000000"/>
          <w:sz w:val="28"/>
          <w:szCs w:val="28"/>
          <w:lang w:val="nl-NL" w:eastAsia="en-GB"/>
        </w:rPr>
        <w:t>2021</w:t>
      </w:r>
      <w:r w:rsidRPr="000A1B3E">
        <w:rPr>
          <w:rFonts w:eastAsia="Calibri" w:cstheme="minorBidi"/>
          <w:color w:val="000000"/>
          <w:sz w:val="28"/>
          <w:szCs w:val="28"/>
          <w:lang w:val="nl-NL" w:eastAsia="en-GB"/>
        </w:rPr>
        <w:t>:</w:t>
      </w:r>
      <w:r w:rsidR="00AC4D79">
        <w:rPr>
          <w:rFonts w:eastAsia="Calibri" w:cstheme="minorBidi"/>
          <w:color w:val="000000"/>
          <w:sz w:val="28"/>
          <w:szCs w:val="28"/>
          <w:lang w:val="nl-NL" w:eastAsia="en-GB"/>
        </w:rPr>
        <w:t xml:space="preserve"> </w:t>
      </w:r>
      <w:r w:rsidR="00FA2902">
        <w:rPr>
          <w:rFonts w:eastAsia="Calibri" w:cstheme="minorBidi"/>
          <w:color w:val="000000"/>
          <w:sz w:val="28"/>
          <w:szCs w:val="28"/>
          <w:lang w:val="vi-VN" w:eastAsia="en-GB"/>
        </w:rPr>
        <w:t>H</w:t>
      </w:r>
      <w:r w:rsidRPr="00034425">
        <w:rPr>
          <w:rFonts w:eastAsia="Calibri" w:cstheme="minorBidi"/>
          <w:color w:val="000000"/>
          <w:sz w:val="28"/>
          <w:szCs w:val="28"/>
          <w:lang w:val="nl-NL" w:eastAsia="en-GB"/>
        </w:rPr>
        <w:t xml:space="preserve">ỗ trợ </w:t>
      </w:r>
      <w:r w:rsidR="00FA2902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kinh phí mua giống </w:t>
      </w:r>
      <w:r w:rsidR="001065E1">
        <w:rPr>
          <w:rFonts w:eastAsia="Calibri" w:cstheme="minorBidi"/>
          <w:color w:val="000000"/>
          <w:sz w:val="28"/>
          <w:szCs w:val="28"/>
          <w:lang w:val="vi-VN" w:eastAsia="en-GB"/>
        </w:rPr>
        <w:t>ngô</w:t>
      </w:r>
      <w:r w:rsidR="00AC4D79" w:rsidRPr="00AC4D79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 </w:t>
      </w:r>
      <w:r w:rsidR="00877356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cho </w:t>
      </w:r>
      <w:r w:rsidR="00877356">
        <w:rPr>
          <w:rFonts w:eastAsia="Calibri" w:cstheme="minorBidi"/>
          <w:color w:val="000000"/>
          <w:sz w:val="28"/>
          <w:szCs w:val="28"/>
          <w:lang w:val="nl-NL" w:eastAsia="en-GB"/>
        </w:rPr>
        <w:t>c</w:t>
      </w:r>
      <w:r w:rsidR="00877356" w:rsidRPr="00034425">
        <w:rPr>
          <w:rFonts w:eastAsia="Calibri" w:cstheme="minorBidi"/>
          <w:color w:val="000000"/>
          <w:sz w:val="28"/>
          <w:szCs w:val="28"/>
          <w:lang w:val="nl-NL" w:eastAsia="en-GB"/>
        </w:rPr>
        <w:t>ác tổ chức, cá nhân</w:t>
      </w:r>
      <w:r w:rsidR="00877356">
        <w:rPr>
          <w:rFonts w:eastAsia="Calibri" w:cstheme="minorBidi"/>
          <w:color w:val="000000"/>
          <w:sz w:val="28"/>
          <w:szCs w:val="28"/>
          <w:lang w:val="vi-VN" w:eastAsia="en-GB"/>
        </w:rPr>
        <w:t>, hộ gia đình</w:t>
      </w:r>
      <w:r w:rsidR="00AC4D79" w:rsidRPr="00AC4D79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 </w:t>
      </w:r>
      <w:r w:rsidR="00877356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trực tiếp </w:t>
      </w:r>
      <w:r w:rsidR="00877356" w:rsidRPr="00034425">
        <w:rPr>
          <w:rFonts w:eastAsia="Calibri" w:cstheme="minorBidi"/>
          <w:color w:val="000000"/>
          <w:sz w:val="28"/>
          <w:szCs w:val="28"/>
          <w:lang w:val="nl-NL" w:eastAsia="en-GB"/>
        </w:rPr>
        <w:t>sản xuất</w:t>
      </w:r>
      <w:r w:rsidR="00877356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 ngô vụ Đông </w:t>
      </w:r>
      <w:r w:rsidR="001065E1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năm 2021 </w:t>
      </w:r>
      <w:r w:rsidR="00FA2902">
        <w:rPr>
          <w:rFonts w:eastAsia="Calibri" w:cstheme="minorBidi"/>
          <w:color w:val="000000"/>
          <w:sz w:val="28"/>
          <w:szCs w:val="28"/>
          <w:lang w:val="vi-VN" w:eastAsia="en-GB"/>
        </w:rPr>
        <w:t>trên địa bàn huyện</w:t>
      </w:r>
      <w:r w:rsidR="00877356">
        <w:rPr>
          <w:rFonts w:eastAsia="Calibri" w:cstheme="minorBidi"/>
          <w:color w:val="000000"/>
          <w:sz w:val="28"/>
          <w:szCs w:val="28"/>
          <w:lang w:val="vi-VN" w:eastAsia="en-GB"/>
        </w:rPr>
        <w:t>.</w:t>
      </w:r>
      <w:r w:rsidR="00AC4D79" w:rsidRPr="00AC4D79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 </w:t>
      </w:r>
      <w:r w:rsidR="00877356">
        <w:rPr>
          <w:rFonts w:eastAsia="Calibri" w:cstheme="minorBidi"/>
          <w:color w:val="000000"/>
          <w:sz w:val="28"/>
          <w:szCs w:val="28"/>
          <w:lang w:val="vi-VN" w:eastAsia="en-GB"/>
        </w:rPr>
        <w:t>Đ</w:t>
      </w:r>
      <w:r w:rsidR="00FA2902">
        <w:rPr>
          <w:rFonts w:eastAsia="Calibri" w:cstheme="minorBidi"/>
          <w:color w:val="000000"/>
          <w:sz w:val="28"/>
          <w:szCs w:val="28"/>
          <w:lang w:val="vi-VN" w:eastAsia="en-GB"/>
        </w:rPr>
        <w:t>ịnh mức</w:t>
      </w:r>
      <w:r w:rsidR="00604218">
        <w:rPr>
          <w:rFonts w:eastAsia="Calibri" w:cstheme="minorBidi"/>
          <w:color w:val="000000"/>
          <w:sz w:val="28"/>
          <w:szCs w:val="28"/>
          <w:lang w:val="vi-VN" w:eastAsia="en-GB"/>
        </w:rPr>
        <w:t>,</w:t>
      </w:r>
      <w:r w:rsidR="00FA2902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 số lượng giống </w:t>
      </w:r>
      <w:r w:rsidR="00F808C2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làm căn cứ để </w:t>
      </w:r>
      <w:r w:rsidR="00FA2902">
        <w:rPr>
          <w:rFonts w:eastAsia="Calibri" w:cstheme="minorBidi"/>
          <w:color w:val="000000"/>
          <w:sz w:val="28"/>
          <w:szCs w:val="28"/>
          <w:lang w:val="vi-VN" w:eastAsia="en-GB"/>
        </w:rPr>
        <w:t>hỗ trợ</w:t>
      </w:r>
      <w:r w:rsidR="00604218">
        <w:rPr>
          <w:rFonts w:eastAsia="Calibri" w:cstheme="minorBidi"/>
          <w:color w:val="000000"/>
          <w:sz w:val="28"/>
          <w:szCs w:val="28"/>
          <w:lang w:val="vi-VN" w:eastAsia="en-GB"/>
        </w:rPr>
        <w:t>:</w:t>
      </w:r>
      <w:r w:rsidR="00AC4D79" w:rsidRPr="00AC4D79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 </w:t>
      </w:r>
      <w:r w:rsidR="00FA2902">
        <w:rPr>
          <w:rFonts w:eastAsia="Calibri" w:cstheme="minorBidi"/>
          <w:color w:val="000000"/>
          <w:sz w:val="28"/>
          <w:szCs w:val="28"/>
          <w:lang w:val="vi-VN" w:eastAsia="en-GB"/>
        </w:rPr>
        <w:t>25kg</w:t>
      </w:r>
      <w:r w:rsidR="00604218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 (C</w:t>
      </w:r>
      <w:r w:rsidR="00141335">
        <w:rPr>
          <w:rFonts w:eastAsia="Calibri" w:cstheme="minorBidi"/>
          <w:color w:val="000000"/>
          <w:sz w:val="28"/>
          <w:szCs w:val="28"/>
          <w:lang w:val="vi-VN" w:eastAsia="en-GB"/>
        </w:rPr>
        <w:t>P</w:t>
      </w:r>
      <w:r w:rsidR="00604218">
        <w:rPr>
          <w:rFonts w:eastAsia="Calibri" w:cstheme="minorBidi"/>
          <w:color w:val="000000"/>
          <w:sz w:val="28"/>
          <w:szCs w:val="28"/>
          <w:lang w:val="vi-VN" w:eastAsia="en-GB"/>
        </w:rPr>
        <w:t>511, C</w:t>
      </w:r>
      <w:r w:rsidR="00141335">
        <w:rPr>
          <w:rFonts w:eastAsia="Calibri" w:cstheme="minorBidi"/>
          <w:color w:val="000000"/>
          <w:sz w:val="28"/>
          <w:szCs w:val="28"/>
          <w:lang w:val="vi-VN" w:eastAsia="en-GB"/>
        </w:rPr>
        <w:t>P</w:t>
      </w:r>
      <w:r w:rsidR="00604218">
        <w:rPr>
          <w:rFonts w:eastAsia="Calibri" w:cstheme="minorBidi"/>
          <w:color w:val="000000"/>
          <w:sz w:val="28"/>
          <w:szCs w:val="28"/>
          <w:lang w:val="vi-VN" w:eastAsia="en-GB"/>
        </w:rPr>
        <w:t>111)</w:t>
      </w:r>
      <w:r w:rsidR="00FA2902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/ha </w:t>
      </w:r>
      <w:r w:rsidR="00604218">
        <w:rPr>
          <w:rFonts w:eastAsia="Calibri" w:cstheme="minorBidi"/>
          <w:color w:val="000000"/>
          <w:sz w:val="28"/>
          <w:szCs w:val="28"/>
          <w:lang w:val="vi-VN" w:eastAsia="en-GB"/>
        </w:rPr>
        <w:t>ngô</w:t>
      </w:r>
      <w:r w:rsidR="00FA2902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 thực tế</w:t>
      </w:r>
      <w:r w:rsidR="00E75D4C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 gieo</w:t>
      </w:r>
      <w:r w:rsidR="00FA2902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 trồng</w:t>
      </w:r>
      <w:r w:rsidR="002B76D1">
        <w:rPr>
          <w:rFonts w:eastAsia="Calibri" w:cstheme="minorBidi"/>
          <w:color w:val="000000"/>
          <w:sz w:val="28"/>
          <w:szCs w:val="28"/>
          <w:lang w:val="vi-VN" w:eastAsia="en-GB"/>
        </w:rPr>
        <w:t>;</w:t>
      </w:r>
      <w:r w:rsidR="00AC4D79" w:rsidRPr="00AC4D79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 </w:t>
      </w:r>
      <w:r w:rsidRPr="00034425">
        <w:rPr>
          <w:rFonts w:eastAsia="Calibri" w:cstheme="minorBidi"/>
          <w:sz w:val="28"/>
          <w:szCs w:val="28"/>
          <w:lang w:val="nl-NL" w:eastAsia="en-GB"/>
        </w:rPr>
        <w:t>20kg</w:t>
      </w:r>
      <w:r w:rsidR="00604218">
        <w:rPr>
          <w:rFonts w:eastAsia="Calibri" w:cstheme="minorBidi"/>
          <w:sz w:val="28"/>
          <w:szCs w:val="28"/>
          <w:lang w:val="vi-VN" w:eastAsia="en-GB"/>
        </w:rPr>
        <w:t xml:space="preserve"> (HN68, HN88)</w:t>
      </w:r>
      <w:r w:rsidRPr="00034425">
        <w:rPr>
          <w:rFonts w:eastAsia="Calibri" w:cstheme="minorBidi"/>
          <w:sz w:val="28"/>
          <w:szCs w:val="28"/>
          <w:lang w:val="nl-NL" w:eastAsia="en-GB"/>
        </w:rPr>
        <w:t xml:space="preserve">/ha </w:t>
      </w:r>
      <w:r w:rsidR="00604218">
        <w:rPr>
          <w:rFonts w:eastAsia="Calibri" w:cstheme="minorBidi"/>
          <w:sz w:val="28"/>
          <w:szCs w:val="28"/>
          <w:lang w:val="vi-VN" w:eastAsia="en-GB"/>
        </w:rPr>
        <w:t>ngô</w:t>
      </w:r>
      <w:r w:rsidR="00E75D4C">
        <w:rPr>
          <w:rFonts w:eastAsia="Calibri" w:cstheme="minorBidi"/>
          <w:sz w:val="28"/>
          <w:szCs w:val="28"/>
          <w:lang w:val="vi-VN" w:eastAsia="en-GB"/>
        </w:rPr>
        <w:t xml:space="preserve"> thực tế gieo trồng. </w:t>
      </w:r>
    </w:p>
    <w:p w:rsidR="003B7EAA" w:rsidRDefault="00E75D4C" w:rsidP="003736D4">
      <w:pPr>
        <w:spacing w:before="120" w:after="120" w:line="320" w:lineRule="exact"/>
        <w:ind w:firstLine="720"/>
        <w:jc w:val="both"/>
        <w:rPr>
          <w:rFonts w:eastAsia="Calibri" w:cstheme="minorBidi"/>
          <w:color w:val="000000"/>
          <w:sz w:val="28"/>
          <w:szCs w:val="28"/>
          <w:lang w:val="vi-VN" w:eastAsia="en-GB"/>
        </w:rPr>
      </w:pPr>
      <w:r>
        <w:rPr>
          <w:rFonts w:eastAsia="Calibri" w:cstheme="minorBidi"/>
          <w:sz w:val="28"/>
          <w:szCs w:val="28"/>
          <w:lang w:val="vi-VN" w:eastAsia="en-GB"/>
        </w:rPr>
        <w:t xml:space="preserve">Các tổ chức, cá nhân, hộ gia đình phải </w:t>
      </w:r>
      <w:r w:rsidR="002C4B56" w:rsidRPr="00034425">
        <w:rPr>
          <w:rFonts w:eastAsia="Calibri" w:cstheme="minorBidi"/>
          <w:color w:val="000000"/>
          <w:sz w:val="28"/>
          <w:szCs w:val="28"/>
          <w:lang w:val="nl-NL" w:eastAsia="en-GB"/>
        </w:rPr>
        <w:t>đăng ký</w:t>
      </w:r>
      <w:r w:rsidR="00AC4D79">
        <w:rPr>
          <w:rFonts w:eastAsia="Calibri" w:cstheme="minorBidi"/>
          <w:color w:val="000000"/>
          <w:sz w:val="28"/>
          <w:szCs w:val="28"/>
          <w:lang w:val="nl-NL" w:eastAsia="en-GB"/>
        </w:rPr>
        <w:t xml:space="preserve">, </w:t>
      </w:r>
      <w:r w:rsidR="002C4B56">
        <w:rPr>
          <w:rFonts w:eastAsia="Calibri" w:cstheme="minorBidi"/>
          <w:color w:val="000000"/>
          <w:sz w:val="28"/>
          <w:szCs w:val="28"/>
          <w:lang w:val="nl-NL" w:eastAsia="en-GB"/>
        </w:rPr>
        <w:t xml:space="preserve">cam kết </w:t>
      </w:r>
      <w:r>
        <w:rPr>
          <w:rFonts w:eastAsia="Calibri" w:cstheme="minorBidi"/>
          <w:color w:val="000000"/>
          <w:sz w:val="28"/>
          <w:szCs w:val="28"/>
          <w:lang w:val="vi-VN" w:eastAsia="en-GB"/>
        </w:rPr>
        <w:t>tr</w:t>
      </w:r>
      <w:r w:rsidR="00EF0106">
        <w:rPr>
          <w:rFonts w:eastAsia="Calibri" w:cstheme="minorBidi"/>
          <w:color w:val="000000"/>
          <w:sz w:val="28"/>
          <w:szCs w:val="28"/>
          <w:lang w:val="vi-VN" w:eastAsia="en-GB"/>
        </w:rPr>
        <w:t>ồ</w:t>
      </w:r>
      <w:r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ng </w:t>
      </w:r>
      <w:r w:rsidR="00EF0106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ngô </w:t>
      </w:r>
      <w:r>
        <w:rPr>
          <w:rFonts w:eastAsia="Calibri" w:cstheme="minorBidi"/>
          <w:color w:val="000000"/>
          <w:sz w:val="28"/>
          <w:szCs w:val="28"/>
          <w:lang w:val="vi-VN" w:eastAsia="en-GB"/>
        </w:rPr>
        <w:t>vụ Đông năm 2021;</w:t>
      </w:r>
      <w:r w:rsidR="00604218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 thời gian</w:t>
      </w:r>
      <w:r w:rsidR="00AC4D79" w:rsidRPr="00AC4D79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 </w:t>
      </w:r>
      <w:r w:rsidR="00D97DA6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gieo </w:t>
      </w:r>
      <w:r>
        <w:rPr>
          <w:rFonts w:eastAsia="Calibri" w:cstheme="minorBidi"/>
          <w:color w:val="000000"/>
          <w:sz w:val="28"/>
          <w:szCs w:val="28"/>
          <w:lang w:val="vi-VN" w:eastAsia="en-GB"/>
        </w:rPr>
        <w:t>trỉa ngô</w:t>
      </w:r>
      <w:r w:rsidR="00892CBA" w:rsidRPr="00892CBA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 </w:t>
      </w:r>
      <w:r w:rsidR="00240FBE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vụ Đông </w:t>
      </w:r>
      <w:r w:rsidR="00D97DA6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hoàn thành </w:t>
      </w:r>
      <w:r w:rsidR="00EF0106">
        <w:rPr>
          <w:rFonts w:eastAsia="Calibri" w:cstheme="minorBidi"/>
          <w:color w:val="000000"/>
          <w:sz w:val="28"/>
          <w:szCs w:val="28"/>
          <w:lang w:val="vi-VN" w:eastAsia="en-GB"/>
        </w:rPr>
        <w:t>chậm nhất trước ngày 30/10/2021</w:t>
      </w:r>
      <w:r w:rsidR="00D97DA6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; </w:t>
      </w:r>
      <w:r w:rsidR="00EF0106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phải </w:t>
      </w:r>
      <w:r w:rsidR="002C4B56" w:rsidRPr="00034425">
        <w:rPr>
          <w:rFonts w:eastAsia="Calibri" w:cstheme="minorBidi"/>
          <w:color w:val="000000"/>
          <w:sz w:val="28"/>
          <w:szCs w:val="28"/>
          <w:lang w:val="nl-NL" w:eastAsia="en-GB"/>
        </w:rPr>
        <w:t xml:space="preserve">nộp </w:t>
      </w:r>
      <w:r w:rsidR="001065E1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phần </w:t>
      </w:r>
      <w:r w:rsidR="002C4B56" w:rsidRPr="00034425">
        <w:rPr>
          <w:rFonts w:eastAsia="Calibri" w:cstheme="minorBidi"/>
          <w:color w:val="000000"/>
          <w:sz w:val="28"/>
          <w:szCs w:val="28"/>
          <w:lang w:val="nl-NL" w:eastAsia="en-GB"/>
        </w:rPr>
        <w:t xml:space="preserve">kinh phí đối ứng </w:t>
      </w:r>
      <w:r w:rsidR="001065E1">
        <w:rPr>
          <w:rFonts w:eastAsia="Calibri" w:cstheme="minorBidi"/>
          <w:color w:val="000000"/>
          <w:sz w:val="28"/>
          <w:szCs w:val="28"/>
          <w:lang w:val="vi-VN" w:eastAsia="en-GB"/>
        </w:rPr>
        <w:t>(CP511: 75.000 đồng/kg; CP111: 70.000 đồng/kg; HN68: 85.000 đồng</w:t>
      </w:r>
      <w:r w:rsidR="00892CBA" w:rsidRPr="00892CBA">
        <w:rPr>
          <w:rFonts w:eastAsia="Calibri" w:cstheme="minorBidi"/>
          <w:color w:val="000000"/>
          <w:sz w:val="28"/>
          <w:szCs w:val="28"/>
          <w:lang w:val="vi-VN" w:eastAsia="en-GB"/>
        </w:rPr>
        <w:t>/kg</w:t>
      </w:r>
      <w:r w:rsidR="001065E1">
        <w:rPr>
          <w:rFonts w:eastAsia="Calibri" w:cstheme="minorBidi"/>
          <w:color w:val="000000"/>
          <w:sz w:val="28"/>
          <w:szCs w:val="28"/>
          <w:lang w:val="vi-VN" w:eastAsia="en-GB"/>
        </w:rPr>
        <w:t>; HN88: 24</w:t>
      </w:r>
      <w:r w:rsidR="00375647">
        <w:rPr>
          <w:rFonts w:eastAsia="Calibri" w:cstheme="minorBidi"/>
          <w:color w:val="000000"/>
          <w:sz w:val="28"/>
          <w:szCs w:val="28"/>
          <w:lang w:val="vi-VN" w:eastAsia="en-GB"/>
        </w:rPr>
        <w:t>0.</w:t>
      </w:r>
      <w:r w:rsidR="001065E1">
        <w:rPr>
          <w:rFonts w:eastAsia="Calibri" w:cstheme="minorBidi"/>
          <w:color w:val="000000"/>
          <w:sz w:val="28"/>
          <w:szCs w:val="28"/>
          <w:lang w:val="vi-VN" w:eastAsia="en-GB"/>
        </w:rPr>
        <w:t>000 đồng</w:t>
      </w:r>
      <w:r w:rsidR="00892CBA" w:rsidRPr="00892CBA">
        <w:rPr>
          <w:rFonts w:eastAsia="Calibri" w:cstheme="minorBidi"/>
          <w:color w:val="000000"/>
          <w:sz w:val="28"/>
          <w:szCs w:val="28"/>
          <w:lang w:val="vi-VN" w:eastAsia="en-GB"/>
        </w:rPr>
        <w:t>/kg</w:t>
      </w:r>
      <w:r w:rsidR="001065E1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) </w:t>
      </w:r>
      <w:r w:rsidR="002C4B56" w:rsidRPr="00034425">
        <w:rPr>
          <w:rFonts w:eastAsia="Calibri" w:cstheme="minorBidi"/>
          <w:color w:val="000000"/>
          <w:sz w:val="28"/>
          <w:szCs w:val="28"/>
          <w:lang w:val="nl-NL" w:eastAsia="en-GB"/>
        </w:rPr>
        <w:t xml:space="preserve">cho </w:t>
      </w:r>
      <w:r w:rsidR="00F808C2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UBND </w:t>
      </w:r>
      <w:r w:rsidR="00B37856">
        <w:rPr>
          <w:rFonts w:eastAsia="Calibri" w:cstheme="minorBidi"/>
          <w:color w:val="000000"/>
          <w:sz w:val="28"/>
          <w:szCs w:val="28"/>
          <w:lang w:val="vi-VN" w:eastAsia="en-GB"/>
        </w:rPr>
        <w:t>xã</w:t>
      </w:r>
      <w:r w:rsidR="00240FBE">
        <w:rPr>
          <w:rFonts w:eastAsia="Calibri" w:cstheme="minorBidi"/>
          <w:color w:val="000000"/>
          <w:sz w:val="28"/>
          <w:szCs w:val="28"/>
          <w:lang w:val="vi-VN" w:eastAsia="en-GB"/>
        </w:rPr>
        <w:t>,</w:t>
      </w:r>
      <w:r w:rsidR="00B37856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 thị trấn</w:t>
      </w:r>
      <w:r w:rsidR="00F808C2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 (qua </w:t>
      </w:r>
      <w:r w:rsidR="002C4B56" w:rsidRPr="00034425">
        <w:rPr>
          <w:rFonts w:eastAsia="Calibri" w:cstheme="minorBidi"/>
          <w:color w:val="000000"/>
          <w:sz w:val="28"/>
          <w:szCs w:val="28"/>
          <w:lang w:val="nl-NL" w:eastAsia="en-GB"/>
        </w:rPr>
        <w:t>Thôn trưởng, Tổ trưở</w:t>
      </w:r>
      <w:r w:rsidR="000A1B3E">
        <w:rPr>
          <w:rFonts w:eastAsia="Calibri" w:cstheme="minorBidi"/>
          <w:color w:val="000000"/>
          <w:sz w:val="28"/>
          <w:szCs w:val="28"/>
          <w:lang w:val="nl-NL" w:eastAsia="en-GB"/>
        </w:rPr>
        <w:t>ng t</w:t>
      </w:r>
      <w:r w:rsidR="002C4B56" w:rsidRPr="00034425">
        <w:rPr>
          <w:rFonts w:eastAsia="Calibri" w:cstheme="minorBidi"/>
          <w:color w:val="000000"/>
          <w:sz w:val="28"/>
          <w:szCs w:val="28"/>
          <w:lang w:val="nl-NL" w:eastAsia="en-GB"/>
        </w:rPr>
        <w:t>ổ dân phố</w:t>
      </w:r>
      <w:r w:rsidR="00F808C2">
        <w:rPr>
          <w:rFonts w:eastAsia="Calibri" w:cstheme="minorBidi"/>
          <w:color w:val="000000"/>
          <w:sz w:val="28"/>
          <w:szCs w:val="28"/>
          <w:lang w:val="vi-VN" w:eastAsia="en-GB"/>
        </w:rPr>
        <w:t>)</w:t>
      </w:r>
      <w:r w:rsidR="003B7EAA">
        <w:rPr>
          <w:rFonts w:eastAsia="Calibri" w:cstheme="minorBidi"/>
          <w:color w:val="000000"/>
          <w:sz w:val="28"/>
          <w:szCs w:val="28"/>
          <w:lang w:val="vi-VN" w:eastAsia="en-GB"/>
        </w:rPr>
        <w:t>.</w:t>
      </w:r>
    </w:p>
    <w:p w:rsidR="008705CD" w:rsidRDefault="002C4B56" w:rsidP="003736D4">
      <w:pPr>
        <w:spacing w:before="120" w:after="120" w:line="320" w:lineRule="exact"/>
        <w:ind w:firstLine="720"/>
        <w:jc w:val="both"/>
        <w:rPr>
          <w:rFonts w:eastAsia="Calibri" w:cstheme="minorBidi"/>
          <w:color w:val="000000"/>
          <w:sz w:val="28"/>
          <w:szCs w:val="28"/>
          <w:lang w:val="nl-NL" w:eastAsia="en-GB"/>
        </w:rPr>
      </w:pPr>
      <w:r w:rsidRPr="00034425">
        <w:rPr>
          <w:rFonts w:eastAsia="Calibri" w:cstheme="minorBidi"/>
          <w:color w:val="000000"/>
          <w:sz w:val="28"/>
          <w:szCs w:val="28"/>
          <w:lang w:val="nl-NL" w:eastAsia="en-GB"/>
        </w:rPr>
        <w:t>Thôn</w:t>
      </w:r>
      <w:r w:rsidR="00F808C2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 trưởng</w:t>
      </w:r>
      <w:r w:rsidRPr="00034425">
        <w:rPr>
          <w:rFonts w:eastAsia="Calibri" w:cstheme="minorBidi"/>
          <w:color w:val="000000"/>
          <w:sz w:val="28"/>
          <w:szCs w:val="28"/>
          <w:lang w:val="nl-NL" w:eastAsia="en-GB"/>
        </w:rPr>
        <w:t xml:space="preserve">, Tổ </w:t>
      </w:r>
      <w:r w:rsidR="00F808C2">
        <w:rPr>
          <w:rFonts w:eastAsia="Calibri" w:cstheme="minorBidi"/>
          <w:color w:val="000000"/>
          <w:sz w:val="28"/>
          <w:szCs w:val="28"/>
          <w:lang w:val="vi-VN" w:eastAsia="en-GB"/>
        </w:rPr>
        <w:t>Trưở</w:t>
      </w:r>
      <w:r w:rsidR="000A1B3E">
        <w:rPr>
          <w:rFonts w:eastAsia="Calibri" w:cstheme="minorBidi"/>
          <w:color w:val="000000"/>
          <w:sz w:val="28"/>
          <w:szCs w:val="28"/>
          <w:lang w:val="vi-VN" w:eastAsia="en-GB"/>
        </w:rPr>
        <w:t>ng t</w:t>
      </w:r>
      <w:r w:rsidR="00F808C2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ổ </w:t>
      </w:r>
      <w:r w:rsidRPr="00034425">
        <w:rPr>
          <w:rFonts w:eastAsia="Calibri" w:cstheme="minorBidi"/>
          <w:color w:val="000000"/>
          <w:sz w:val="28"/>
          <w:szCs w:val="28"/>
          <w:lang w:val="nl-NL" w:eastAsia="en-GB"/>
        </w:rPr>
        <w:t xml:space="preserve">dân phố tổng hợp danh sách và kinh phí </w:t>
      </w:r>
      <w:r w:rsidR="00172282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đối ứng nộp </w:t>
      </w:r>
      <w:r w:rsidR="00F808C2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cho </w:t>
      </w:r>
      <w:r w:rsidRPr="00034425">
        <w:rPr>
          <w:rFonts w:eastAsia="Calibri" w:cstheme="minorBidi"/>
          <w:color w:val="000000"/>
          <w:sz w:val="28"/>
          <w:szCs w:val="28"/>
          <w:lang w:val="nl-NL" w:eastAsia="en-GB"/>
        </w:rPr>
        <w:t>UBND xã, Thị trấn</w:t>
      </w:r>
      <w:r w:rsidR="00AC4D79">
        <w:rPr>
          <w:rFonts w:eastAsia="Calibri" w:cstheme="minorBidi"/>
          <w:color w:val="000000"/>
          <w:sz w:val="28"/>
          <w:szCs w:val="28"/>
          <w:lang w:val="nl-NL" w:eastAsia="en-GB"/>
        </w:rPr>
        <w:t xml:space="preserve"> </w:t>
      </w:r>
      <w:r w:rsidRPr="00034425">
        <w:rPr>
          <w:rFonts w:eastAsia="Calibri" w:cstheme="minorBidi"/>
          <w:color w:val="000000"/>
          <w:sz w:val="28"/>
          <w:szCs w:val="28"/>
          <w:lang w:val="nl-NL" w:eastAsia="en-GB"/>
        </w:rPr>
        <w:t xml:space="preserve">để </w:t>
      </w:r>
      <w:r w:rsidR="00172282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báo cáo </w:t>
      </w:r>
      <w:r w:rsidR="0086007D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số lượng nhu cầu </w:t>
      </w:r>
      <w:r w:rsidRPr="00034425">
        <w:rPr>
          <w:rFonts w:eastAsia="Calibri" w:cstheme="minorBidi"/>
          <w:color w:val="000000"/>
          <w:sz w:val="28"/>
          <w:szCs w:val="28"/>
          <w:lang w:val="nl-NL" w:eastAsia="en-GB"/>
        </w:rPr>
        <w:t xml:space="preserve">giống </w:t>
      </w:r>
      <w:r w:rsidR="00B37856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đăng ký với </w:t>
      </w:r>
      <w:r w:rsidR="0086007D">
        <w:rPr>
          <w:rFonts w:eastAsia="Calibri" w:cstheme="minorBidi"/>
          <w:color w:val="000000"/>
          <w:sz w:val="28"/>
          <w:szCs w:val="28"/>
          <w:lang w:val="vi-VN" w:eastAsia="en-GB"/>
        </w:rPr>
        <w:t>UBND huyện (</w:t>
      </w:r>
      <w:r w:rsidRPr="00034425">
        <w:rPr>
          <w:rFonts w:eastAsia="Calibri" w:cstheme="minorBidi"/>
          <w:color w:val="000000"/>
          <w:sz w:val="28"/>
          <w:szCs w:val="28"/>
          <w:lang w:val="nl-NL" w:eastAsia="en-GB"/>
        </w:rPr>
        <w:t>qua Trung tâm ứng dụng khoa học kỹ thuật và bảo vệ cây trồng vật nuôi huyện</w:t>
      </w:r>
      <w:r w:rsidR="0057468D">
        <w:rPr>
          <w:rFonts w:eastAsia="Calibri" w:cstheme="minorBidi"/>
          <w:color w:val="000000"/>
          <w:sz w:val="28"/>
          <w:szCs w:val="28"/>
          <w:lang w:val="vi-VN" w:eastAsia="en-GB"/>
        </w:rPr>
        <w:t>)</w:t>
      </w:r>
      <w:r w:rsidR="008705CD">
        <w:rPr>
          <w:rFonts w:eastAsia="Calibri" w:cstheme="minorBidi"/>
          <w:color w:val="000000"/>
          <w:sz w:val="28"/>
          <w:szCs w:val="28"/>
          <w:lang w:val="nl-NL" w:eastAsia="en-GB"/>
        </w:rPr>
        <w:t>,</w:t>
      </w:r>
      <w:r w:rsidR="0086007D">
        <w:rPr>
          <w:rFonts w:eastAsia="Calibri" w:cstheme="minorBidi"/>
          <w:color w:val="000000"/>
          <w:sz w:val="28"/>
          <w:szCs w:val="28"/>
          <w:lang w:val="vi-VN" w:eastAsia="en-GB"/>
        </w:rPr>
        <w:t xml:space="preserve"> thời gian chậm nhất trước ngày 15/9/2021</w:t>
      </w:r>
      <w:r w:rsidR="008705CD">
        <w:rPr>
          <w:rFonts w:eastAsia="Calibri" w:cstheme="minorBidi"/>
          <w:color w:val="000000"/>
          <w:sz w:val="28"/>
          <w:szCs w:val="28"/>
          <w:lang w:val="nl-NL" w:eastAsia="en-GB"/>
        </w:rPr>
        <w:t>.</w:t>
      </w:r>
    </w:p>
    <w:p w:rsidR="002C4B56" w:rsidRPr="00892CBA" w:rsidRDefault="008705CD" w:rsidP="003736D4">
      <w:pPr>
        <w:spacing w:before="120" w:after="120" w:line="320" w:lineRule="exact"/>
        <w:ind w:firstLine="567"/>
        <w:jc w:val="both"/>
        <w:rPr>
          <w:rFonts w:eastAsia="Calibri" w:cstheme="minorBidi"/>
          <w:color w:val="000000"/>
          <w:spacing w:val="-10"/>
          <w:sz w:val="28"/>
          <w:szCs w:val="28"/>
          <w:lang w:val="nl-NL" w:eastAsia="en-GB"/>
        </w:rPr>
      </w:pPr>
      <w:r w:rsidRPr="00892CBA">
        <w:rPr>
          <w:rFonts w:eastAsia="Calibri" w:cstheme="minorBidi"/>
          <w:color w:val="000000"/>
          <w:spacing w:val="-10"/>
          <w:sz w:val="28"/>
          <w:szCs w:val="28"/>
          <w:lang w:val="nl-NL" w:eastAsia="en-GB"/>
        </w:rPr>
        <w:t>G</w:t>
      </w:r>
      <w:r w:rsidR="002C4B56" w:rsidRPr="00892CBA">
        <w:rPr>
          <w:rFonts w:eastAsia="Calibri" w:cstheme="minorBidi"/>
          <w:color w:val="000000"/>
          <w:spacing w:val="-10"/>
          <w:sz w:val="28"/>
          <w:szCs w:val="28"/>
          <w:lang w:val="nl-NL" w:eastAsia="en-GB"/>
        </w:rPr>
        <w:t>iá giống</w:t>
      </w:r>
      <w:r w:rsidR="00604218" w:rsidRPr="00892CBA">
        <w:rPr>
          <w:rFonts w:eastAsia="Calibri" w:cstheme="minorBidi"/>
          <w:color w:val="000000"/>
          <w:spacing w:val="-10"/>
          <w:sz w:val="28"/>
          <w:szCs w:val="28"/>
          <w:lang w:val="vi-VN" w:eastAsia="en-GB"/>
        </w:rPr>
        <w:t xml:space="preserve"> ngô</w:t>
      </w:r>
      <w:r w:rsidR="002C4B56" w:rsidRPr="00892CBA">
        <w:rPr>
          <w:rFonts w:eastAsia="Calibri" w:cstheme="minorBidi"/>
          <w:color w:val="000000"/>
          <w:spacing w:val="-10"/>
          <w:sz w:val="28"/>
          <w:szCs w:val="28"/>
          <w:lang w:val="nl-NL" w:eastAsia="en-GB"/>
        </w:rPr>
        <w:t xml:space="preserve"> tính theo </w:t>
      </w:r>
      <w:r w:rsidR="00C31755" w:rsidRPr="00892CBA">
        <w:rPr>
          <w:rFonts w:eastAsia="Calibri" w:cstheme="minorBidi"/>
          <w:color w:val="000000"/>
          <w:spacing w:val="-10"/>
          <w:sz w:val="28"/>
          <w:szCs w:val="28"/>
          <w:lang w:val="vi-VN" w:eastAsia="en-GB"/>
        </w:rPr>
        <w:t xml:space="preserve">thông báo giá của nhà cung cấp từ nay đến </w:t>
      </w:r>
      <w:r w:rsidR="006B563B" w:rsidRPr="00892CBA">
        <w:rPr>
          <w:rFonts w:eastAsia="Calibri" w:cstheme="minorBidi"/>
          <w:color w:val="000000"/>
          <w:spacing w:val="-10"/>
          <w:sz w:val="28"/>
          <w:szCs w:val="28"/>
          <w:lang w:val="vi-VN" w:eastAsia="en-GB"/>
        </w:rPr>
        <w:t xml:space="preserve">ngày </w:t>
      </w:r>
      <w:r w:rsidR="00C31755" w:rsidRPr="00892CBA">
        <w:rPr>
          <w:rFonts w:eastAsia="Calibri" w:cstheme="minorBidi"/>
          <w:color w:val="000000"/>
          <w:spacing w:val="-10"/>
          <w:sz w:val="28"/>
          <w:szCs w:val="28"/>
          <w:lang w:val="vi-VN" w:eastAsia="en-GB"/>
        </w:rPr>
        <w:t>30/10/2021</w:t>
      </w:r>
      <w:r w:rsidR="00AC4D79" w:rsidRPr="00892CBA">
        <w:rPr>
          <w:rFonts w:eastAsia="Calibri" w:cstheme="minorBidi"/>
          <w:color w:val="000000"/>
          <w:spacing w:val="-10"/>
          <w:sz w:val="28"/>
          <w:szCs w:val="28"/>
          <w:lang w:val="nl-NL" w:eastAsia="en-GB"/>
        </w:rPr>
        <w:t xml:space="preserve"> </w:t>
      </w:r>
      <w:r w:rsidR="00C31755" w:rsidRPr="00892CBA">
        <w:rPr>
          <w:rFonts w:eastAsia="Calibri" w:cstheme="minorBidi"/>
          <w:color w:val="000000"/>
          <w:spacing w:val="-10"/>
          <w:sz w:val="28"/>
          <w:szCs w:val="28"/>
          <w:lang w:val="vi-VN" w:eastAsia="en-GB"/>
        </w:rPr>
        <w:t>(C</w:t>
      </w:r>
      <w:r w:rsidR="00141335" w:rsidRPr="00892CBA">
        <w:rPr>
          <w:rFonts w:eastAsia="Calibri" w:cstheme="minorBidi"/>
          <w:color w:val="000000"/>
          <w:spacing w:val="-10"/>
          <w:sz w:val="28"/>
          <w:szCs w:val="28"/>
          <w:lang w:val="vi-VN" w:eastAsia="en-GB"/>
        </w:rPr>
        <w:t>P</w:t>
      </w:r>
      <w:r w:rsidR="00892CBA">
        <w:rPr>
          <w:rFonts w:eastAsia="Calibri" w:cstheme="minorBidi"/>
          <w:color w:val="000000"/>
          <w:spacing w:val="-10"/>
          <w:sz w:val="28"/>
          <w:szCs w:val="28"/>
          <w:lang w:val="vi-VN" w:eastAsia="en-GB"/>
        </w:rPr>
        <w:t>511: 125.000</w:t>
      </w:r>
      <w:r w:rsidR="00892CBA" w:rsidRPr="00892CBA">
        <w:rPr>
          <w:rFonts w:eastAsia="Calibri" w:cstheme="minorBidi"/>
          <w:color w:val="000000"/>
          <w:spacing w:val="-10"/>
          <w:sz w:val="28"/>
          <w:szCs w:val="28"/>
          <w:lang w:val="nl-NL" w:eastAsia="en-GB"/>
        </w:rPr>
        <w:t xml:space="preserve"> </w:t>
      </w:r>
      <w:r w:rsidR="00C31755" w:rsidRPr="00892CBA">
        <w:rPr>
          <w:rFonts w:eastAsia="Calibri" w:cstheme="minorBidi"/>
          <w:color w:val="000000"/>
          <w:spacing w:val="-10"/>
          <w:sz w:val="28"/>
          <w:szCs w:val="28"/>
          <w:lang w:val="vi-VN" w:eastAsia="en-GB"/>
        </w:rPr>
        <w:t xml:space="preserve">đồng/kg; </w:t>
      </w:r>
      <w:r w:rsidR="00141335" w:rsidRPr="00892CBA">
        <w:rPr>
          <w:rFonts w:eastAsia="Calibri" w:cstheme="minorBidi"/>
          <w:color w:val="000000"/>
          <w:spacing w:val="-10"/>
          <w:sz w:val="28"/>
          <w:szCs w:val="28"/>
          <w:lang w:val="vi-VN" w:eastAsia="en-GB"/>
        </w:rPr>
        <w:t>C</w:t>
      </w:r>
      <w:r w:rsidR="00C31755" w:rsidRPr="00892CBA">
        <w:rPr>
          <w:rFonts w:eastAsia="Calibri" w:cstheme="minorBidi"/>
          <w:color w:val="000000"/>
          <w:spacing w:val="-10"/>
          <w:sz w:val="28"/>
          <w:szCs w:val="28"/>
          <w:lang w:val="vi-VN" w:eastAsia="en-GB"/>
        </w:rPr>
        <w:t>P111</w:t>
      </w:r>
      <w:r w:rsidR="00604218" w:rsidRPr="00892CBA">
        <w:rPr>
          <w:rFonts w:eastAsia="Calibri" w:cstheme="minorBidi"/>
          <w:color w:val="000000"/>
          <w:spacing w:val="-10"/>
          <w:sz w:val="28"/>
          <w:szCs w:val="28"/>
          <w:lang w:val="vi-VN" w:eastAsia="en-GB"/>
        </w:rPr>
        <w:t>: 120.000 đồng/kg; HN68: 1</w:t>
      </w:r>
      <w:r w:rsidR="00836164" w:rsidRPr="00892CBA">
        <w:rPr>
          <w:rFonts w:eastAsia="Calibri" w:cstheme="minorBidi"/>
          <w:color w:val="000000"/>
          <w:spacing w:val="-10"/>
          <w:sz w:val="28"/>
          <w:szCs w:val="28"/>
          <w:lang w:val="vi-VN" w:eastAsia="en-GB"/>
        </w:rPr>
        <w:t>45</w:t>
      </w:r>
      <w:r w:rsidR="00604218" w:rsidRPr="00892CBA">
        <w:rPr>
          <w:rFonts w:eastAsia="Calibri" w:cstheme="minorBidi"/>
          <w:color w:val="000000"/>
          <w:spacing w:val="-10"/>
          <w:sz w:val="28"/>
          <w:szCs w:val="28"/>
          <w:lang w:val="vi-VN" w:eastAsia="en-GB"/>
        </w:rPr>
        <w:t xml:space="preserve">.000 đồng/kg; HN88: </w:t>
      </w:r>
      <w:r w:rsidR="002A723E" w:rsidRPr="00892CBA">
        <w:rPr>
          <w:rFonts w:eastAsia="Calibri" w:cstheme="minorBidi"/>
          <w:color w:val="000000"/>
          <w:spacing w:val="-10"/>
          <w:sz w:val="28"/>
          <w:szCs w:val="28"/>
          <w:lang w:val="vi-VN" w:eastAsia="en-GB"/>
        </w:rPr>
        <w:t>3</w:t>
      </w:r>
      <w:r w:rsidR="00836164" w:rsidRPr="00892CBA">
        <w:rPr>
          <w:rFonts w:eastAsia="Calibri" w:cstheme="minorBidi"/>
          <w:color w:val="000000"/>
          <w:spacing w:val="-10"/>
          <w:sz w:val="28"/>
          <w:szCs w:val="28"/>
          <w:lang w:val="vi-VN" w:eastAsia="en-GB"/>
        </w:rPr>
        <w:t>00</w:t>
      </w:r>
      <w:r w:rsidR="002A723E" w:rsidRPr="00892CBA">
        <w:rPr>
          <w:rFonts w:eastAsia="Calibri" w:cstheme="minorBidi"/>
          <w:color w:val="000000"/>
          <w:spacing w:val="-10"/>
          <w:sz w:val="28"/>
          <w:szCs w:val="28"/>
          <w:lang w:val="vi-VN" w:eastAsia="en-GB"/>
        </w:rPr>
        <w:t>.000/kg).</w:t>
      </w:r>
    </w:p>
    <w:p w:rsidR="003B7EAA" w:rsidRDefault="002C4B56" w:rsidP="003736D4">
      <w:pPr>
        <w:spacing w:before="120" w:after="120" w:line="320" w:lineRule="exact"/>
        <w:ind w:firstLine="567"/>
        <w:contextualSpacing/>
        <w:jc w:val="both"/>
        <w:rPr>
          <w:rFonts w:eastAsiaTheme="minorHAnsi" w:cstheme="minorBidi"/>
          <w:spacing w:val="-4"/>
          <w:sz w:val="28"/>
          <w:szCs w:val="28"/>
          <w:lang w:val="es-ES" w:eastAsia="vi-VN"/>
        </w:rPr>
      </w:pPr>
      <w:r w:rsidRPr="000A1B3E">
        <w:rPr>
          <w:rFonts w:eastAsia="Calibri" w:cstheme="minorBidi"/>
          <w:color w:val="000000"/>
          <w:sz w:val="28"/>
          <w:szCs w:val="28"/>
          <w:lang w:val="nl-NL" w:eastAsia="en-GB"/>
        </w:rPr>
        <w:t>b</w:t>
      </w:r>
      <w:r w:rsidRPr="000A1B3E">
        <w:rPr>
          <w:rFonts w:eastAsia="Calibri" w:cstheme="minorBidi"/>
          <w:bCs/>
          <w:color w:val="000000"/>
          <w:sz w:val="28"/>
          <w:szCs w:val="28"/>
          <w:lang w:val="nl-NL" w:eastAsia="en-GB"/>
        </w:rPr>
        <w:t xml:space="preserve">. Đối với hỗ trợ </w:t>
      </w:r>
      <w:r w:rsidR="0070125E" w:rsidRPr="000A1B3E">
        <w:rPr>
          <w:rFonts w:eastAsia="Calibri" w:cstheme="minorBidi"/>
          <w:bCs/>
          <w:color w:val="000000"/>
          <w:sz w:val="28"/>
          <w:szCs w:val="28"/>
          <w:lang w:val="vi-VN" w:eastAsia="en-GB"/>
        </w:rPr>
        <w:t xml:space="preserve">mô hình </w:t>
      </w:r>
      <w:r w:rsidRPr="000A1B3E">
        <w:rPr>
          <w:rFonts w:eastAsia="Calibri" w:cstheme="minorBidi"/>
          <w:bCs/>
          <w:sz w:val="28"/>
          <w:szCs w:val="28"/>
          <w:lang w:val="nl-NL" w:eastAsia="en-GB"/>
        </w:rPr>
        <w:t xml:space="preserve">chế biến thức ăn chăn nuôi từ cây ngô </w:t>
      </w:r>
      <w:r w:rsidR="0070125E" w:rsidRPr="000A1B3E">
        <w:rPr>
          <w:rFonts w:eastAsia="Calibri" w:cstheme="minorBidi"/>
          <w:bCs/>
          <w:sz w:val="28"/>
          <w:szCs w:val="28"/>
          <w:lang w:val="vi-VN" w:eastAsia="en-GB"/>
        </w:rPr>
        <w:t xml:space="preserve">sinh khối </w:t>
      </w:r>
      <w:r w:rsidRPr="000A1B3E">
        <w:rPr>
          <w:rFonts w:eastAsia="Calibri" w:cstheme="minorBidi"/>
          <w:bCs/>
          <w:sz w:val="28"/>
          <w:szCs w:val="28"/>
          <w:lang w:val="nl-NL" w:eastAsia="en-GB"/>
        </w:rPr>
        <w:t>bằng phương pháp ủ chua</w:t>
      </w:r>
      <w:r w:rsidRPr="000A1B3E">
        <w:rPr>
          <w:rFonts w:eastAsia="Calibri" w:cstheme="minorBidi"/>
          <w:sz w:val="28"/>
          <w:szCs w:val="28"/>
          <w:lang w:val="nl-NL" w:eastAsia="en-GB"/>
        </w:rPr>
        <w:t>:</w:t>
      </w:r>
      <w:r w:rsidR="00AC4D79">
        <w:rPr>
          <w:rFonts w:eastAsia="Calibri" w:cstheme="minorBidi"/>
          <w:sz w:val="28"/>
          <w:szCs w:val="28"/>
          <w:lang w:val="nl-NL" w:eastAsia="en-GB"/>
        </w:rPr>
        <w:t xml:space="preserve"> </w:t>
      </w:r>
      <w:r w:rsidRPr="002B4724">
        <w:rPr>
          <w:rFonts w:eastAsia="Calibri" w:cstheme="minorBidi"/>
          <w:sz w:val="28"/>
          <w:szCs w:val="28"/>
          <w:lang w:val="nl-NL" w:eastAsia="en-GB"/>
        </w:rPr>
        <w:t>Mỗ</w:t>
      </w:r>
      <w:r w:rsidR="000A1B3E" w:rsidRPr="002B4724">
        <w:rPr>
          <w:rFonts w:eastAsia="Calibri" w:cstheme="minorBidi"/>
          <w:sz w:val="28"/>
          <w:szCs w:val="28"/>
          <w:lang w:val="nl-NL" w:eastAsia="en-GB"/>
        </w:rPr>
        <w:t>i</w:t>
      </w:r>
      <w:r w:rsidR="000A1B3E">
        <w:rPr>
          <w:rFonts w:eastAsia="Calibri" w:cstheme="minorBidi"/>
          <w:sz w:val="28"/>
          <w:szCs w:val="28"/>
          <w:lang w:val="nl-NL" w:eastAsia="en-GB"/>
        </w:rPr>
        <w:t xml:space="preserve"> thôn, t</w:t>
      </w:r>
      <w:r w:rsidRPr="00034425">
        <w:rPr>
          <w:rFonts w:eastAsia="Calibri" w:cstheme="minorBidi"/>
          <w:sz w:val="28"/>
          <w:szCs w:val="28"/>
          <w:lang w:val="nl-NL" w:eastAsia="en-GB"/>
        </w:rPr>
        <w:t>ổ dân phố họp bình xét lựa chọn xây dựng 01 mô hình;</w:t>
      </w:r>
      <w:r w:rsidR="00AC4D79">
        <w:rPr>
          <w:rFonts w:eastAsia="Calibri" w:cstheme="minorBidi"/>
          <w:sz w:val="28"/>
          <w:szCs w:val="28"/>
          <w:lang w:val="nl-NL" w:eastAsia="en-GB"/>
        </w:rPr>
        <w:t xml:space="preserve"> </w:t>
      </w:r>
      <w:r w:rsidR="002A723E">
        <w:rPr>
          <w:rFonts w:eastAsiaTheme="minorHAnsi" w:cstheme="minorBidi"/>
          <w:spacing w:val="-4"/>
          <w:sz w:val="28"/>
          <w:szCs w:val="28"/>
          <w:lang w:val="vi-VN" w:eastAsia="vi-VN"/>
        </w:rPr>
        <w:t xml:space="preserve">có </w:t>
      </w:r>
      <w:r w:rsidRPr="00034425">
        <w:rPr>
          <w:rFonts w:eastAsiaTheme="minorHAnsi" w:cstheme="minorBidi"/>
          <w:spacing w:val="-4"/>
          <w:sz w:val="28"/>
          <w:szCs w:val="28"/>
          <w:lang w:val="es-ES" w:eastAsia="vi-VN"/>
        </w:rPr>
        <w:t xml:space="preserve">chuồng trại phải hợp vệ sinh, đảm bảo theo quy hoạch nông thôn mới, đô thị văn minh; nuôi tối thiểu </w:t>
      </w:r>
      <w:r w:rsidR="000A1B3E">
        <w:rPr>
          <w:rFonts w:eastAsiaTheme="minorHAnsi" w:cstheme="minorBidi"/>
          <w:spacing w:val="-4"/>
          <w:sz w:val="28"/>
          <w:szCs w:val="28"/>
          <w:lang w:val="es-ES" w:eastAsia="vi-VN"/>
        </w:rPr>
        <w:t>0</w:t>
      </w:r>
      <w:r w:rsidRPr="00034425">
        <w:rPr>
          <w:rFonts w:eastAsiaTheme="minorHAnsi" w:cstheme="minorBidi"/>
          <w:spacing w:val="-4"/>
          <w:sz w:val="28"/>
          <w:szCs w:val="28"/>
          <w:lang w:val="es-ES" w:eastAsia="vi-VN"/>
        </w:rPr>
        <w:t>5 con trâu, bò; có hệ thống lưới hoặc vách, tường ngăn chống chuột phá hoại</w:t>
      </w:r>
      <w:r w:rsidR="00F317FE">
        <w:rPr>
          <w:rFonts w:eastAsiaTheme="minorHAnsi" w:cstheme="minorBidi"/>
          <w:spacing w:val="-4"/>
          <w:sz w:val="28"/>
          <w:szCs w:val="28"/>
          <w:lang w:val="vi-VN" w:eastAsia="vi-VN"/>
        </w:rPr>
        <w:t xml:space="preserve"> thức ăn ủ chua</w:t>
      </w:r>
      <w:r w:rsidRPr="00034425">
        <w:rPr>
          <w:rFonts w:eastAsiaTheme="minorHAnsi" w:cstheme="minorBidi"/>
          <w:spacing w:val="-4"/>
          <w:sz w:val="28"/>
          <w:szCs w:val="28"/>
          <w:lang w:val="es-ES" w:eastAsia="vi-VN"/>
        </w:rPr>
        <w:t xml:space="preserve">; có </w:t>
      </w:r>
      <w:r w:rsidR="006F1A44">
        <w:rPr>
          <w:rFonts w:eastAsiaTheme="minorHAnsi" w:cstheme="minorBidi"/>
          <w:spacing w:val="-4"/>
          <w:sz w:val="28"/>
          <w:szCs w:val="28"/>
          <w:lang w:val="vi-VN" w:eastAsia="vi-VN"/>
        </w:rPr>
        <w:t xml:space="preserve">máy móc, thiết bị, </w:t>
      </w:r>
      <w:r w:rsidRPr="00034425">
        <w:rPr>
          <w:rFonts w:eastAsiaTheme="minorHAnsi" w:cstheme="minorBidi"/>
          <w:spacing w:val="-4"/>
          <w:sz w:val="28"/>
          <w:szCs w:val="28"/>
          <w:lang w:val="es-ES" w:eastAsia="vi-VN"/>
        </w:rPr>
        <w:t xml:space="preserve">dụng cụ sản xuất và nơi để ủ chua </w:t>
      </w:r>
      <w:r w:rsidRPr="002B4724">
        <w:rPr>
          <w:rFonts w:eastAsiaTheme="minorHAnsi" w:cstheme="minorBidi"/>
          <w:spacing w:val="-4"/>
          <w:sz w:val="28"/>
          <w:szCs w:val="28"/>
          <w:lang w:val="es-ES" w:eastAsia="vi-VN"/>
        </w:rPr>
        <w:t>(có 01 máy băm</w:t>
      </w:r>
      <w:r w:rsidR="00C3276D" w:rsidRPr="002B4724">
        <w:rPr>
          <w:rFonts w:eastAsiaTheme="minorHAnsi" w:cstheme="minorBidi"/>
          <w:spacing w:val="-4"/>
          <w:sz w:val="28"/>
          <w:szCs w:val="28"/>
          <w:lang w:val="vi-VN" w:eastAsia="vi-VN"/>
        </w:rPr>
        <w:t>,</w:t>
      </w:r>
      <w:r w:rsidRPr="002B4724">
        <w:rPr>
          <w:rFonts w:eastAsiaTheme="minorHAnsi" w:cstheme="minorBidi"/>
          <w:spacing w:val="-4"/>
          <w:sz w:val="28"/>
          <w:szCs w:val="28"/>
          <w:lang w:val="es-ES" w:eastAsia="vi-VN"/>
        </w:rPr>
        <w:t xml:space="preserve"> cắt</w:t>
      </w:r>
      <w:r w:rsidR="00C3276D" w:rsidRPr="002B4724">
        <w:rPr>
          <w:rFonts w:eastAsiaTheme="minorHAnsi" w:cstheme="minorBidi"/>
          <w:spacing w:val="-4"/>
          <w:sz w:val="28"/>
          <w:szCs w:val="28"/>
          <w:lang w:val="vi-VN" w:eastAsia="vi-VN"/>
        </w:rPr>
        <w:t xml:space="preserve"> cỏ voi,</w:t>
      </w:r>
      <w:r w:rsidR="00AC4D79" w:rsidRPr="002B4724">
        <w:rPr>
          <w:rFonts w:eastAsiaTheme="minorHAnsi" w:cstheme="minorBidi"/>
          <w:spacing w:val="-4"/>
          <w:sz w:val="28"/>
          <w:szCs w:val="28"/>
          <w:lang w:val="nl-NL" w:eastAsia="vi-VN"/>
        </w:rPr>
        <w:t xml:space="preserve"> </w:t>
      </w:r>
      <w:r w:rsidR="00494674" w:rsidRPr="002B4724">
        <w:rPr>
          <w:rFonts w:eastAsiaTheme="minorHAnsi" w:cstheme="minorBidi"/>
          <w:spacing w:val="-4"/>
          <w:sz w:val="28"/>
          <w:szCs w:val="28"/>
          <w:lang w:val="vi-VN" w:eastAsia="vi-VN"/>
        </w:rPr>
        <w:t xml:space="preserve">cây </w:t>
      </w:r>
      <w:r w:rsidRPr="002B4724">
        <w:rPr>
          <w:rFonts w:eastAsiaTheme="minorHAnsi" w:cstheme="minorBidi"/>
          <w:spacing w:val="-4"/>
          <w:sz w:val="28"/>
          <w:szCs w:val="28"/>
          <w:lang w:val="es-ES" w:eastAsia="vi-VN"/>
        </w:rPr>
        <w:t>ngô</w:t>
      </w:r>
      <w:r w:rsidR="00AC4D79" w:rsidRPr="002B4724">
        <w:rPr>
          <w:rFonts w:eastAsiaTheme="minorHAnsi" w:cstheme="minorBidi"/>
          <w:spacing w:val="-4"/>
          <w:sz w:val="28"/>
          <w:szCs w:val="28"/>
          <w:lang w:val="es-ES" w:eastAsia="vi-VN"/>
        </w:rPr>
        <w:t xml:space="preserve"> </w:t>
      </w:r>
      <w:r w:rsidR="00170FDF" w:rsidRPr="002B4724">
        <w:rPr>
          <w:rFonts w:eastAsiaTheme="minorHAnsi" w:cstheme="minorBidi"/>
          <w:spacing w:val="-4"/>
          <w:sz w:val="28"/>
          <w:szCs w:val="28"/>
          <w:lang w:val="vi-VN" w:eastAsia="vi-VN"/>
        </w:rPr>
        <w:t xml:space="preserve">đang hoạt động tốt, </w:t>
      </w:r>
      <w:r w:rsidR="00C3276D" w:rsidRPr="002B4724">
        <w:rPr>
          <w:rFonts w:eastAsiaTheme="minorHAnsi" w:cstheme="minorBidi"/>
          <w:spacing w:val="-4"/>
          <w:sz w:val="28"/>
          <w:szCs w:val="28"/>
          <w:lang w:val="vi-VN" w:eastAsia="vi-VN"/>
        </w:rPr>
        <w:t>có công suấ</w:t>
      </w:r>
      <w:r w:rsidR="00CE06C0" w:rsidRPr="002B4724">
        <w:rPr>
          <w:rFonts w:eastAsiaTheme="minorHAnsi" w:cstheme="minorBidi"/>
          <w:spacing w:val="-4"/>
          <w:sz w:val="28"/>
          <w:szCs w:val="28"/>
          <w:lang w:val="nl-NL" w:eastAsia="vi-VN"/>
        </w:rPr>
        <w:t>t băm, cắt thức ăn khô tối thiểu 3</w:t>
      </w:r>
      <w:r w:rsidR="00C3276D" w:rsidRPr="002B4724">
        <w:rPr>
          <w:rFonts w:eastAsiaTheme="minorHAnsi" w:cstheme="minorBidi"/>
          <w:spacing w:val="-4"/>
          <w:sz w:val="28"/>
          <w:szCs w:val="28"/>
          <w:lang w:val="vi-VN" w:eastAsia="vi-VN"/>
        </w:rPr>
        <w:t>00 kg/giờ</w:t>
      </w:r>
      <w:r w:rsidR="002B4724">
        <w:rPr>
          <w:rFonts w:eastAsiaTheme="minorHAnsi" w:cstheme="minorBidi"/>
          <w:spacing w:val="-4"/>
          <w:sz w:val="28"/>
          <w:szCs w:val="28"/>
          <w:lang w:val="vi-VN" w:eastAsia="vi-VN"/>
        </w:rPr>
        <w:t>,</w:t>
      </w:r>
      <w:r w:rsidR="002B4724" w:rsidRPr="002B4724">
        <w:rPr>
          <w:rFonts w:eastAsiaTheme="minorHAnsi" w:cstheme="minorBidi"/>
          <w:spacing w:val="-4"/>
          <w:sz w:val="28"/>
          <w:szCs w:val="28"/>
          <w:lang w:val="nl-NL" w:eastAsia="vi-VN"/>
        </w:rPr>
        <w:t xml:space="preserve"> </w:t>
      </w:r>
      <w:r w:rsidR="00CE06C0" w:rsidRPr="002B4724">
        <w:rPr>
          <w:rFonts w:eastAsiaTheme="minorHAnsi" w:cstheme="minorBidi"/>
          <w:spacing w:val="-4"/>
          <w:sz w:val="28"/>
          <w:szCs w:val="28"/>
          <w:lang w:val="nl-NL" w:eastAsia="vi-VN"/>
        </w:rPr>
        <w:t xml:space="preserve">thức ăn tươi tối thiểu 700 kg/giờ, </w:t>
      </w:r>
      <w:r w:rsidR="00494674" w:rsidRPr="002B4724">
        <w:rPr>
          <w:rFonts w:eastAsiaTheme="minorHAnsi" w:cstheme="minorBidi"/>
          <w:spacing w:val="-4"/>
          <w:sz w:val="28"/>
          <w:szCs w:val="28"/>
          <w:lang w:val="vi-VN" w:eastAsia="vi-VN"/>
        </w:rPr>
        <w:t>kèm theo hóa đơn giá trị gia</w:t>
      </w:r>
      <w:r w:rsidR="00494674">
        <w:rPr>
          <w:rFonts w:eastAsiaTheme="minorHAnsi" w:cstheme="minorBidi"/>
          <w:spacing w:val="-4"/>
          <w:sz w:val="28"/>
          <w:szCs w:val="28"/>
          <w:lang w:val="vi-VN" w:eastAsia="vi-VN"/>
        </w:rPr>
        <w:t xml:space="preserve"> tăng </w:t>
      </w:r>
      <w:r w:rsidR="00C3276D">
        <w:rPr>
          <w:rFonts w:eastAsiaTheme="minorHAnsi" w:cstheme="minorBidi"/>
          <w:spacing w:val="-4"/>
          <w:sz w:val="28"/>
          <w:szCs w:val="28"/>
          <w:lang w:val="vi-VN" w:eastAsia="vi-VN"/>
        </w:rPr>
        <w:t>mang tên chủ hộ</w:t>
      </w:r>
      <w:r w:rsidRPr="00034425">
        <w:rPr>
          <w:rFonts w:eastAsiaTheme="minorHAnsi" w:cstheme="minorBidi"/>
          <w:spacing w:val="-4"/>
          <w:sz w:val="28"/>
          <w:szCs w:val="28"/>
          <w:lang w:val="es-ES" w:eastAsia="vi-VN"/>
        </w:rPr>
        <w:t>,</w:t>
      </w:r>
      <w:r>
        <w:rPr>
          <w:rFonts w:eastAsiaTheme="minorHAnsi" w:cstheme="minorBidi"/>
          <w:spacing w:val="-4"/>
          <w:sz w:val="28"/>
          <w:szCs w:val="28"/>
          <w:lang w:val="es-ES" w:eastAsia="vi-VN"/>
        </w:rPr>
        <w:t xml:space="preserve"> có bể ủ chua </w:t>
      </w:r>
      <w:r w:rsidR="00627EBF">
        <w:rPr>
          <w:rFonts w:eastAsiaTheme="minorHAnsi" w:cstheme="minorBidi"/>
          <w:spacing w:val="-4"/>
          <w:sz w:val="28"/>
          <w:szCs w:val="28"/>
          <w:lang w:val="vi-VN" w:eastAsia="vi-VN"/>
        </w:rPr>
        <w:t>với</w:t>
      </w:r>
      <w:r w:rsidR="00494674">
        <w:rPr>
          <w:rFonts w:eastAsiaTheme="minorHAnsi" w:cstheme="minorBidi"/>
          <w:spacing w:val="-4"/>
          <w:sz w:val="28"/>
          <w:szCs w:val="28"/>
          <w:lang w:val="vi-VN" w:eastAsia="vi-VN"/>
        </w:rPr>
        <w:t xml:space="preserve"> thể tích </w:t>
      </w:r>
      <w:r>
        <w:rPr>
          <w:rFonts w:eastAsiaTheme="minorHAnsi" w:cstheme="minorBidi"/>
          <w:spacing w:val="-4"/>
          <w:sz w:val="28"/>
          <w:szCs w:val="28"/>
          <w:lang w:val="es-ES" w:eastAsia="vi-VN"/>
        </w:rPr>
        <w:t>tối thiểu 1</w:t>
      </w:r>
      <w:r w:rsidR="00F317FE">
        <w:rPr>
          <w:rFonts w:eastAsiaTheme="minorHAnsi" w:cstheme="minorBidi"/>
          <w:spacing w:val="-4"/>
          <w:sz w:val="28"/>
          <w:szCs w:val="28"/>
          <w:lang w:val="vi-VN" w:eastAsia="vi-VN"/>
        </w:rPr>
        <w:t>0</w:t>
      </w:r>
      <w:r>
        <w:rPr>
          <w:rFonts w:eastAsiaTheme="minorHAnsi" w:cstheme="minorBidi"/>
          <w:spacing w:val="-4"/>
          <w:sz w:val="28"/>
          <w:szCs w:val="28"/>
          <w:lang w:val="es-ES" w:eastAsia="vi-VN"/>
        </w:rPr>
        <w:t>m</w:t>
      </w:r>
      <w:r w:rsidR="00F317FE">
        <w:rPr>
          <w:rFonts w:eastAsiaTheme="minorHAnsi" w:cstheme="minorBidi"/>
          <w:spacing w:val="-4"/>
          <w:sz w:val="28"/>
          <w:szCs w:val="28"/>
          <w:vertAlign w:val="superscript"/>
          <w:lang w:val="vi-VN" w:eastAsia="vi-VN"/>
        </w:rPr>
        <w:t>3</w:t>
      </w:r>
      <w:r w:rsidR="00494674">
        <w:rPr>
          <w:rFonts w:eastAsiaTheme="minorHAnsi" w:cstheme="minorBidi"/>
          <w:spacing w:val="-4"/>
          <w:sz w:val="28"/>
          <w:szCs w:val="28"/>
          <w:lang w:val="vi-VN" w:eastAsia="vi-VN"/>
        </w:rPr>
        <w:t xml:space="preserve"> để đựng thức ăn ủ chua </w:t>
      </w:r>
      <w:r>
        <w:rPr>
          <w:rFonts w:eastAsiaTheme="minorHAnsi" w:cstheme="minorBidi"/>
          <w:spacing w:val="-4"/>
          <w:sz w:val="28"/>
          <w:szCs w:val="28"/>
          <w:lang w:val="es-ES" w:eastAsia="vi-VN"/>
        </w:rPr>
        <w:t xml:space="preserve">hoặc </w:t>
      </w:r>
      <w:r w:rsidR="00494674">
        <w:rPr>
          <w:rFonts w:eastAsiaTheme="minorHAnsi" w:cstheme="minorBidi"/>
          <w:spacing w:val="-4"/>
          <w:sz w:val="28"/>
          <w:szCs w:val="28"/>
          <w:lang w:val="vi-VN" w:eastAsia="vi-VN"/>
        </w:rPr>
        <w:t xml:space="preserve">có </w:t>
      </w:r>
      <w:r>
        <w:rPr>
          <w:rFonts w:eastAsiaTheme="minorHAnsi" w:cstheme="minorBidi"/>
          <w:spacing w:val="-4"/>
          <w:sz w:val="28"/>
          <w:szCs w:val="28"/>
          <w:lang w:val="es-ES" w:eastAsia="vi-VN"/>
        </w:rPr>
        <w:t xml:space="preserve">tối thiểu </w:t>
      </w:r>
      <w:r w:rsidR="00F317FE">
        <w:rPr>
          <w:rFonts w:eastAsiaTheme="minorHAnsi" w:cstheme="minorBidi"/>
          <w:spacing w:val="-4"/>
          <w:sz w:val="28"/>
          <w:szCs w:val="28"/>
          <w:lang w:val="vi-VN" w:eastAsia="vi-VN"/>
        </w:rPr>
        <w:t>1</w:t>
      </w:r>
      <w:r w:rsidR="00494674">
        <w:rPr>
          <w:rFonts w:eastAsiaTheme="minorHAnsi" w:cstheme="minorBidi"/>
          <w:spacing w:val="-4"/>
          <w:sz w:val="28"/>
          <w:szCs w:val="28"/>
          <w:lang w:val="vi-VN" w:eastAsia="vi-VN"/>
        </w:rPr>
        <w:t>5</w:t>
      </w:r>
      <w:r w:rsidR="00703AC0" w:rsidRPr="00703AC0">
        <w:rPr>
          <w:rFonts w:eastAsiaTheme="minorHAnsi" w:cstheme="minorBidi"/>
          <w:spacing w:val="-4"/>
          <w:sz w:val="28"/>
          <w:szCs w:val="28"/>
          <w:lang w:val="nl-NL" w:eastAsia="vi-VN"/>
        </w:rPr>
        <w:t xml:space="preserve"> </w:t>
      </w:r>
      <w:r>
        <w:rPr>
          <w:rFonts w:eastAsiaTheme="minorHAnsi" w:cstheme="minorBidi"/>
          <w:spacing w:val="-4"/>
          <w:sz w:val="28"/>
          <w:szCs w:val="28"/>
          <w:lang w:val="es-ES" w:eastAsia="vi-VN"/>
        </w:rPr>
        <w:t xml:space="preserve">bao </w:t>
      </w:r>
      <w:r w:rsidR="00551585">
        <w:rPr>
          <w:rFonts w:eastAsiaTheme="minorHAnsi" w:cstheme="minorBidi"/>
          <w:spacing w:val="-4"/>
          <w:sz w:val="28"/>
          <w:szCs w:val="28"/>
          <w:lang w:val="vi-VN" w:eastAsia="vi-VN"/>
        </w:rPr>
        <w:t>Jumbo</w:t>
      </w:r>
      <w:r w:rsidR="00C3276D">
        <w:rPr>
          <w:rFonts w:eastAsiaTheme="minorHAnsi" w:cstheme="minorBidi"/>
          <w:spacing w:val="-4"/>
          <w:sz w:val="28"/>
          <w:szCs w:val="28"/>
          <w:lang w:val="vi-VN" w:eastAsia="vi-VN"/>
        </w:rPr>
        <w:t>,</w:t>
      </w:r>
      <w:r w:rsidR="00703AC0" w:rsidRPr="00703AC0">
        <w:rPr>
          <w:rFonts w:eastAsiaTheme="minorHAnsi" w:cstheme="minorBidi"/>
          <w:spacing w:val="-4"/>
          <w:sz w:val="28"/>
          <w:szCs w:val="28"/>
          <w:lang w:val="nl-NL" w:eastAsia="vi-VN"/>
        </w:rPr>
        <w:t xml:space="preserve"> </w:t>
      </w:r>
      <w:r w:rsidR="009E4D06">
        <w:rPr>
          <w:rFonts w:eastAsiaTheme="minorHAnsi" w:cstheme="minorBidi"/>
          <w:spacing w:val="-4"/>
          <w:sz w:val="28"/>
          <w:szCs w:val="28"/>
          <w:lang w:val="vi-VN" w:eastAsia="vi-VN"/>
        </w:rPr>
        <w:t xml:space="preserve">kèm theo hóa đơn </w:t>
      </w:r>
      <w:r w:rsidR="00C3276D">
        <w:rPr>
          <w:rFonts w:eastAsiaTheme="minorHAnsi" w:cstheme="minorBidi"/>
          <w:spacing w:val="-4"/>
          <w:sz w:val="28"/>
          <w:szCs w:val="28"/>
          <w:lang w:val="vi-VN" w:eastAsia="vi-VN"/>
        </w:rPr>
        <w:t>giá trị gia tăng mang tên chủ hộ</w:t>
      </w:r>
      <w:r w:rsidR="009E4D06">
        <w:rPr>
          <w:rFonts w:eastAsiaTheme="minorHAnsi" w:cstheme="minorBidi"/>
          <w:spacing w:val="-4"/>
          <w:sz w:val="28"/>
          <w:szCs w:val="28"/>
          <w:lang w:val="vi-VN" w:eastAsia="vi-VN"/>
        </w:rPr>
        <w:t xml:space="preserve">, để </w:t>
      </w:r>
      <w:r w:rsidR="00F317FE">
        <w:rPr>
          <w:rFonts w:eastAsiaTheme="minorHAnsi" w:cstheme="minorBidi"/>
          <w:spacing w:val="-4"/>
          <w:sz w:val="28"/>
          <w:szCs w:val="28"/>
          <w:lang w:val="vi-VN" w:eastAsia="vi-VN"/>
        </w:rPr>
        <w:t xml:space="preserve">sử dụng </w:t>
      </w:r>
      <w:r>
        <w:rPr>
          <w:rFonts w:eastAsiaTheme="minorHAnsi" w:cstheme="minorBidi"/>
          <w:spacing w:val="-4"/>
          <w:sz w:val="28"/>
          <w:szCs w:val="28"/>
          <w:lang w:val="es-ES" w:eastAsia="vi-VN"/>
        </w:rPr>
        <w:t xml:space="preserve">ủ chua </w:t>
      </w:r>
      <w:r w:rsidR="009E4D06">
        <w:rPr>
          <w:rFonts w:eastAsiaTheme="minorHAnsi" w:cstheme="minorBidi"/>
          <w:spacing w:val="-4"/>
          <w:sz w:val="28"/>
          <w:szCs w:val="28"/>
          <w:lang w:val="vi-VN" w:eastAsia="vi-VN"/>
        </w:rPr>
        <w:t xml:space="preserve">ngô sinh khối, </w:t>
      </w:r>
      <w:r>
        <w:rPr>
          <w:rFonts w:eastAsiaTheme="minorHAnsi" w:cstheme="minorBidi"/>
          <w:spacing w:val="-4"/>
          <w:sz w:val="28"/>
          <w:szCs w:val="28"/>
          <w:lang w:val="es-ES" w:eastAsia="vi-VN"/>
        </w:rPr>
        <w:t xml:space="preserve">loại </w:t>
      </w:r>
      <w:r w:rsidR="009E4D06">
        <w:rPr>
          <w:rFonts w:eastAsiaTheme="minorHAnsi" w:cstheme="minorBidi"/>
          <w:spacing w:val="-4"/>
          <w:sz w:val="28"/>
          <w:szCs w:val="28"/>
          <w:lang w:val="vi-VN" w:eastAsia="vi-VN"/>
        </w:rPr>
        <w:t xml:space="preserve">bao </w:t>
      </w:r>
      <w:r w:rsidR="00C3276D">
        <w:rPr>
          <w:rFonts w:eastAsiaTheme="minorHAnsi" w:cstheme="minorBidi"/>
          <w:spacing w:val="-4"/>
          <w:sz w:val="28"/>
          <w:szCs w:val="28"/>
          <w:lang w:val="vi-VN" w:eastAsia="vi-VN"/>
        </w:rPr>
        <w:t xml:space="preserve">sử dụng </w:t>
      </w:r>
      <w:r>
        <w:rPr>
          <w:rFonts w:eastAsiaTheme="minorHAnsi" w:cstheme="minorBidi"/>
          <w:spacing w:val="-4"/>
          <w:sz w:val="28"/>
          <w:szCs w:val="28"/>
          <w:lang w:val="es-ES" w:eastAsia="vi-VN"/>
        </w:rPr>
        <w:t>đựng</w:t>
      </w:r>
      <w:r w:rsidR="00F317FE">
        <w:rPr>
          <w:rFonts w:eastAsiaTheme="minorHAnsi" w:cstheme="minorBidi"/>
          <w:spacing w:val="-4"/>
          <w:sz w:val="28"/>
          <w:szCs w:val="28"/>
          <w:lang w:val="vi-VN" w:eastAsia="vi-VN"/>
        </w:rPr>
        <w:t xml:space="preserve"> được</w:t>
      </w:r>
      <w:r w:rsidR="00703AC0" w:rsidRPr="00703AC0">
        <w:rPr>
          <w:rFonts w:eastAsiaTheme="minorHAnsi" w:cstheme="minorBidi"/>
          <w:spacing w:val="-4"/>
          <w:sz w:val="28"/>
          <w:szCs w:val="28"/>
          <w:lang w:val="nl-NL" w:eastAsia="vi-VN"/>
        </w:rPr>
        <w:t xml:space="preserve"> </w:t>
      </w:r>
      <w:r w:rsidR="00494674">
        <w:rPr>
          <w:rFonts w:eastAsiaTheme="minorHAnsi" w:cstheme="minorBidi"/>
          <w:spacing w:val="-4"/>
          <w:sz w:val="28"/>
          <w:szCs w:val="28"/>
          <w:lang w:val="vi-VN" w:eastAsia="vi-VN"/>
        </w:rPr>
        <w:t>tối thiếu 700</w:t>
      </w:r>
      <w:r>
        <w:rPr>
          <w:rFonts w:eastAsiaTheme="minorHAnsi" w:cstheme="minorBidi"/>
          <w:spacing w:val="-4"/>
          <w:sz w:val="28"/>
          <w:szCs w:val="28"/>
          <w:lang w:val="es-ES" w:eastAsia="vi-VN"/>
        </w:rPr>
        <w:t xml:space="preserve"> kg thức ăn</w:t>
      </w:r>
      <w:r w:rsidR="00494674">
        <w:rPr>
          <w:rFonts w:eastAsiaTheme="minorHAnsi" w:cstheme="minorBidi"/>
          <w:spacing w:val="-4"/>
          <w:sz w:val="28"/>
          <w:szCs w:val="28"/>
          <w:lang w:val="vi-VN" w:eastAsia="vi-VN"/>
        </w:rPr>
        <w:t xml:space="preserve"> ủ chua</w:t>
      </w:r>
      <w:r>
        <w:rPr>
          <w:rFonts w:eastAsiaTheme="minorHAnsi" w:cstheme="minorBidi"/>
          <w:spacing w:val="-4"/>
          <w:sz w:val="28"/>
          <w:szCs w:val="28"/>
          <w:lang w:val="es-ES" w:eastAsia="vi-VN"/>
        </w:rPr>
        <w:t>/</w:t>
      </w:r>
      <w:r w:rsidR="00F317FE">
        <w:rPr>
          <w:rFonts w:eastAsiaTheme="minorHAnsi" w:cstheme="minorBidi"/>
          <w:spacing w:val="-4"/>
          <w:sz w:val="28"/>
          <w:szCs w:val="28"/>
          <w:lang w:val="vi-VN" w:eastAsia="vi-VN"/>
        </w:rPr>
        <w:t xml:space="preserve">1 </w:t>
      </w:r>
      <w:r>
        <w:rPr>
          <w:rFonts w:eastAsiaTheme="minorHAnsi" w:cstheme="minorBidi"/>
          <w:spacing w:val="-4"/>
          <w:sz w:val="28"/>
          <w:szCs w:val="28"/>
          <w:lang w:val="es-ES" w:eastAsia="vi-VN"/>
        </w:rPr>
        <w:t>bao)</w:t>
      </w:r>
      <w:r w:rsidR="003B7EAA">
        <w:rPr>
          <w:rFonts w:eastAsiaTheme="minorHAnsi" w:cstheme="minorBidi"/>
          <w:spacing w:val="-4"/>
          <w:sz w:val="28"/>
          <w:szCs w:val="28"/>
          <w:lang w:val="es-ES" w:eastAsia="vi-VN"/>
        </w:rPr>
        <w:t>.</w:t>
      </w:r>
    </w:p>
    <w:p w:rsidR="009E6C13" w:rsidRPr="009E6C13" w:rsidRDefault="003B7EAA" w:rsidP="009E6C13">
      <w:pPr>
        <w:spacing w:line="340" w:lineRule="atLeast"/>
        <w:ind w:firstLine="567"/>
        <w:contextualSpacing/>
        <w:jc w:val="both"/>
        <w:rPr>
          <w:rFonts w:eastAsiaTheme="minorHAnsi" w:cstheme="minorBidi"/>
          <w:color w:val="000000" w:themeColor="text1"/>
          <w:spacing w:val="-4"/>
          <w:sz w:val="28"/>
          <w:szCs w:val="28"/>
          <w:lang w:val="es-ES" w:eastAsia="vi-VN"/>
        </w:rPr>
      </w:pPr>
      <w:r w:rsidRPr="009E6C13">
        <w:rPr>
          <w:rFonts w:eastAsiaTheme="minorHAnsi" w:cstheme="minorBidi"/>
          <w:color w:val="000000" w:themeColor="text1"/>
          <w:sz w:val="28"/>
          <w:szCs w:val="28"/>
          <w:lang w:val="vi-VN" w:eastAsia="vi-VN"/>
        </w:rPr>
        <w:lastRenderedPageBreak/>
        <w:t>H</w:t>
      </w:r>
      <w:r w:rsidR="004222FC" w:rsidRPr="009E6C13">
        <w:rPr>
          <w:rFonts w:eastAsiaTheme="minorHAnsi" w:cstheme="minorBidi"/>
          <w:color w:val="000000" w:themeColor="text1"/>
          <w:sz w:val="28"/>
          <w:szCs w:val="28"/>
          <w:lang w:val="vi-VN" w:eastAsia="vi-VN"/>
        </w:rPr>
        <w:t xml:space="preserve">ộ gia đình phải có </w:t>
      </w:r>
      <w:r w:rsidR="002C4B56" w:rsidRPr="009E6C13">
        <w:rPr>
          <w:rFonts w:eastAsiaTheme="minorHAnsi" w:cstheme="minorBidi"/>
          <w:color w:val="000000" w:themeColor="text1"/>
          <w:sz w:val="28"/>
          <w:szCs w:val="28"/>
          <w:lang w:val="es-ES" w:eastAsia="vi-VN"/>
        </w:rPr>
        <w:t xml:space="preserve">cam kết duy trì </w:t>
      </w:r>
      <w:r w:rsidR="004222FC" w:rsidRPr="009E6C13">
        <w:rPr>
          <w:rFonts w:eastAsiaTheme="minorHAnsi" w:cstheme="minorBidi"/>
          <w:color w:val="000000" w:themeColor="text1"/>
          <w:sz w:val="28"/>
          <w:szCs w:val="28"/>
          <w:lang w:val="vi-VN" w:eastAsia="vi-VN"/>
        </w:rPr>
        <w:t xml:space="preserve">mô hình tối thiểu </w:t>
      </w:r>
      <w:r w:rsidR="000A1B3E" w:rsidRPr="00AC4D79">
        <w:rPr>
          <w:rFonts w:eastAsiaTheme="minorHAnsi" w:cstheme="minorBidi"/>
          <w:color w:val="000000" w:themeColor="text1"/>
          <w:sz w:val="28"/>
          <w:szCs w:val="28"/>
          <w:lang w:val="es-ES" w:eastAsia="vi-VN"/>
        </w:rPr>
        <w:t>0</w:t>
      </w:r>
      <w:r w:rsidR="004222FC" w:rsidRPr="009E6C13">
        <w:rPr>
          <w:rFonts w:eastAsiaTheme="minorHAnsi" w:cstheme="minorBidi"/>
          <w:color w:val="000000" w:themeColor="text1"/>
          <w:sz w:val="28"/>
          <w:szCs w:val="28"/>
          <w:lang w:val="vi-VN" w:eastAsia="vi-VN"/>
        </w:rPr>
        <w:t xml:space="preserve">3 năm </w:t>
      </w:r>
      <w:r w:rsidR="00BD09B0" w:rsidRPr="009E6C13">
        <w:rPr>
          <w:rFonts w:eastAsiaTheme="minorHAnsi" w:cstheme="minorBidi"/>
          <w:color w:val="000000" w:themeColor="text1"/>
          <w:sz w:val="28"/>
          <w:szCs w:val="28"/>
          <w:lang w:val="vi-VN" w:eastAsia="vi-VN"/>
        </w:rPr>
        <w:t>tính từ ngày được nghiệm thu</w:t>
      </w:r>
      <w:r w:rsidR="008E3779" w:rsidRPr="009E6C13">
        <w:rPr>
          <w:rFonts w:eastAsiaTheme="minorHAnsi" w:cstheme="minorBidi"/>
          <w:color w:val="000000" w:themeColor="text1"/>
          <w:sz w:val="28"/>
          <w:szCs w:val="28"/>
          <w:lang w:val="vi-VN" w:eastAsia="vi-VN"/>
        </w:rPr>
        <w:t xml:space="preserve">; </w:t>
      </w:r>
      <w:r w:rsidR="00BD09B0" w:rsidRPr="009E6C13">
        <w:rPr>
          <w:rFonts w:eastAsiaTheme="minorHAnsi" w:cstheme="minorBidi"/>
          <w:color w:val="000000" w:themeColor="text1"/>
          <w:sz w:val="28"/>
          <w:szCs w:val="28"/>
          <w:lang w:val="vi-VN" w:eastAsia="vi-VN"/>
        </w:rPr>
        <w:t xml:space="preserve">phải </w:t>
      </w:r>
      <w:r w:rsidR="002C4B56" w:rsidRPr="009E6C13">
        <w:rPr>
          <w:rFonts w:eastAsiaTheme="minorHAnsi" w:cstheme="minorBidi"/>
          <w:color w:val="000000" w:themeColor="text1"/>
          <w:sz w:val="28"/>
          <w:szCs w:val="28"/>
          <w:lang w:val="es-ES" w:eastAsia="vi-VN"/>
        </w:rPr>
        <w:t xml:space="preserve">đảm bảo số lượng trâu, bò </w:t>
      </w:r>
      <w:r w:rsidR="004222FC" w:rsidRPr="009E6C13">
        <w:rPr>
          <w:rFonts w:eastAsiaTheme="minorHAnsi" w:cstheme="minorBidi"/>
          <w:color w:val="000000" w:themeColor="text1"/>
          <w:sz w:val="28"/>
          <w:szCs w:val="28"/>
          <w:lang w:val="vi-VN" w:eastAsia="vi-VN"/>
        </w:rPr>
        <w:t xml:space="preserve">tối thiếu </w:t>
      </w:r>
      <w:r w:rsidR="006B70BE" w:rsidRPr="00AC4D79">
        <w:rPr>
          <w:rFonts w:eastAsiaTheme="minorHAnsi" w:cstheme="minorBidi"/>
          <w:color w:val="000000" w:themeColor="text1"/>
          <w:sz w:val="28"/>
          <w:szCs w:val="28"/>
          <w:lang w:val="es-ES" w:eastAsia="vi-VN"/>
        </w:rPr>
        <w:t>0</w:t>
      </w:r>
      <w:r w:rsidR="004222FC" w:rsidRPr="009E6C13">
        <w:rPr>
          <w:rFonts w:eastAsiaTheme="minorHAnsi" w:cstheme="minorBidi"/>
          <w:color w:val="000000" w:themeColor="text1"/>
          <w:sz w:val="28"/>
          <w:szCs w:val="28"/>
          <w:lang w:val="vi-VN" w:eastAsia="vi-VN"/>
        </w:rPr>
        <w:t xml:space="preserve">5 con </w:t>
      </w:r>
      <w:r w:rsidR="002C4B56" w:rsidRPr="009E6C13">
        <w:rPr>
          <w:rFonts w:eastAsiaTheme="minorHAnsi" w:cstheme="minorBidi"/>
          <w:color w:val="000000" w:themeColor="text1"/>
          <w:sz w:val="28"/>
          <w:szCs w:val="28"/>
          <w:lang w:val="es-ES" w:eastAsia="vi-VN"/>
        </w:rPr>
        <w:t xml:space="preserve">và </w:t>
      </w:r>
      <w:r w:rsidR="002C4B56" w:rsidRPr="009E6C13">
        <w:rPr>
          <w:rFonts w:eastAsiaTheme="minorHAnsi" w:cstheme="minorBidi"/>
          <w:color w:val="000000" w:themeColor="text1"/>
          <w:sz w:val="28"/>
          <w:szCs w:val="28"/>
          <w:lang w:val="nl-NL" w:eastAsia="vi-VN"/>
        </w:rPr>
        <w:t xml:space="preserve">chế biến thức ăn </w:t>
      </w:r>
      <w:r w:rsidR="004222FC" w:rsidRPr="009E6C13">
        <w:rPr>
          <w:rFonts w:eastAsiaTheme="minorHAnsi" w:cstheme="minorBidi"/>
          <w:color w:val="000000" w:themeColor="text1"/>
          <w:sz w:val="28"/>
          <w:szCs w:val="28"/>
          <w:lang w:val="vi-VN" w:eastAsia="vi-VN"/>
        </w:rPr>
        <w:t xml:space="preserve">từ cây ngô sinh khối </w:t>
      </w:r>
      <w:r w:rsidR="002C4B56" w:rsidRPr="009E6C13">
        <w:rPr>
          <w:rFonts w:eastAsiaTheme="minorHAnsi" w:cstheme="minorBidi"/>
          <w:color w:val="000000" w:themeColor="text1"/>
          <w:sz w:val="28"/>
          <w:szCs w:val="28"/>
          <w:lang w:val="nl-NL" w:eastAsia="vi-VN"/>
        </w:rPr>
        <w:t>bằng phương pháp ủ chua</w:t>
      </w:r>
      <w:bookmarkStart w:id="0" w:name="_GoBack"/>
      <w:bookmarkEnd w:id="0"/>
      <w:r w:rsidR="00AC4D79">
        <w:rPr>
          <w:rFonts w:eastAsiaTheme="minorHAnsi" w:cstheme="minorBidi"/>
          <w:color w:val="000000" w:themeColor="text1"/>
          <w:spacing w:val="-4"/>
          <w:sz w:val="28"/>
          <w:szCs w:val="28"/>
          <w:lang w:val="nl-NL" w:eastAsia="vi-VN"/>
        </w:rPr>
        <w:t>. T</w:t>
      </w:r>
      <w:r w:rsidR="009E6C13" w:rsidRPr="009E6C13">
        <w:rPr>
          <w:rFonts w:eastAsiaTheme="minorHAnsi" w:cstheme="minorBidi"/>
          <w:color w:val="000000" w:themeColor="text1"/>
          <w:sz w:val="28"/>
          <w:szCs w:val="28"/>
          <w:lang w:val="es-ES" w:eastAsia="vi-VN"/>
        </w:rPr>
        <w:t xml:space="preserve">rường hợp </w:t>
      </w:r>
      <w:r w:rsidR="009E6C13" w:rsidRPr="009E6C13">
        <w:rPr>
          <w:rFonts w:eastAsiaTheme="minorHAnsi" w:cstheme="minorBidi"/>
          <w:color w:val="000000" w:themeColor="text1"/>
          <w:spacing w:val="-4"/>
          <w:sz w:val="28"/>
          <w:szCs w:val="28"/>
          <w:lang w:val="vi-VN" w:eastAsia="vi-VN"/>
        </w:rPr>
        <w:t xml:space="preserve">chủ hộ không duy trì mô hình đủ số lượng trâu, bò và chế biến thức ăn từ cây ngô sinh khối bằng phương pháp ủ chua </w:t>
      </w:r>
      <w:r w:rsidR="009E6C13" w:rsidRPr="009E6C13">
        <w:rPr>
          <w:rFonts w:eastAsiaTheme="minorHAnsi" w:cstheme="minorBidi"/>
          <w:color w:val="000000" w:themeColor="text1"/>
          <w:sz w:val="28"/>
          <w:szCs w:val="28"/>
          <w:lang w:val="es-ES" w:eastAsia="vi-VN"/>
        </w:rPr>
        <w:t xml:space="preserve">mà không có lý do chính đáng </w:t>
      </w:r>
      <w:r w:rsidR="009E6C13" w:rsidRPr="009E6C13">
        <w:rPr>
          <w:rFonts w:eastAsiaTheme="minorHAnsi" w:cstheme="minorBidi"/>
          <w:color w:val="000000" w:themeColor="text1"/>
          <w:spacing w:val="-4"/>
          <w:sz w:val="28"/>
          <w:szCs w:val="28"/>
          <w:lang w:val="vi-VN" w:eastAsia="vi-VN"/>
        </w:rPr>
        <w:t>thì phải hoàn trả lại toàn bộ số tiền đã được hỗ trợ cho ngân sách huyện</w:t>
      </w:r>
      <w:r w:rsidR="009E6C13" w:rsidRPr="009E6C13">
        <w:rPr>
          <w:rFonts w:eastAsiaTheme="minorHAnsi" w:cstheme="minorBidi"/>
          <w:color w:val="000000" w:themeColor="text1"/>
          <w:spacing w:val="-4"/>
          <w:sz w:val="28"/>
          <w:szCs w:val="28"/>
          <w:lang w:val="es-ES" w:eastAsia="vi-VN"/>
        </w:rPr>
        <w:t>.</w:t>
      </w:r>
    </w:p>
    <w:p w:rsidR="00976A2A" w:rsidRPr="002C4B56" w:rsidRDefault="002C4B56" w:rsidP="00976A2A">
      <w:pPr>
        <w:spacing w:before="40" w:after="40" w:line="320" w:lineRule="exact"/>
        <w:ind w:firstLine="720"/>
        <w:jc w:val="both"/>
        <w:rPr>
          <w:b/>
          <w:bCs/>
          <w:sz w:val="28"/>
          <w:szCs w:val="28"/>
          <w:lang w:val="es-ES"/>
        </w:rPr>
      </w:pPr>
      <w:r w:rsidRPr="002C4B56">
        <w:rPr>
          <w:b/>
          <w:bCs/>
          <w:sz w:val="28"/>
          <w:szCs w:val="28"/>
          <w:lang w:val="es-ES"/>
        </w:rPr>
        <w:t>Điều 3</w:t>
      </w:r>
      <w:r w:rsidR="00976A2A" w:rsidRPr="002C4B56">
        <w:rPr>
          <w:b/>
          <w:bCs/>
          <w:sz w:val="28"/>
          <w:szCs w:val="28"/>
          <w:lang w:val="vi-VN"/>
        </w:rPr>
        <w:t xml:space="preserve">. </w:t>
      </w:r>
      <w:r w:rsidRPr="002C4B56">
        <w:rPr>
          <w:b/>
          <w:bCs/>
          <w:sz w:val="28"/>
          <w:szCs w:val="28"/>
          <w:lang w:val="es-ES"/>
        </w:rPr>
        <w:t>N</w:t>
      </w:r>
      <w:r w:rsidR="00976A2A" w:rsidRPr="002C4B56">
        <w:rPr>
          <w:b/>
          <w:bCs/>
          <w:sz w:val="28"/>
          <w:szCs w:val="28"/>
          <w:lang w:val="vi-VN"/>
        </w:rPr>
        <w:t xml:space="preserve">ội dung và định mức </w:t>
      </w:r>
      <w:r w:rsidR="004222FC">
        <w:rPr>
          <w:b/>
          <w:bCs/>
          <w:sz w:val="28"/>
          <w:szCs w:val="28"/>
          <w:lang w:val="vi-VN"/>
        </w:rPr>
        <w:t xml:space="preserve">kinh phí </w:t>
      </w:r>
      <w:r w:rsidR="00976A2A" w:rsidRPr="002C4B56">
        <w:rPr>
          <w:b/>
          <w:bCs/>
          <w:sz w:val="28"/>
          <w:szCs w:val="28"/>
          <w:lang w:val="vi-VN"/>
        </w:rPr>
        <w:t>hỗ trợ</w:t>
      </w:r>
    </w:p>
    <w:p w:rsidR="00036A6C" w:rsidRPr="006B70BE" w:rsidRDefault="00D507A3" w:rsidP="00976A2A">
      <w:pPr>
        <w:spacing w:line="360" w:lineRule="atLeast"/>
        <w:ind w:firstLine="567"/>
        <w:jc w:val="both"/>
        <w:rPr>
          <w:rFonts w:eastAsia="Calibri"/>
          <w:color w:val="000000"/>
          <w:spacing w:val="-4"/>
          <w:sz w:val="28"/>
          <w:szCs w:val="28"/>
          <w:lang w:val="nl-NL" w:eastAsia="en-GB"/>
        </w:rPr>
      </w:pPr>
      <w:r w:rsidRPr="006B70BE">
        <w:rPr>
          <w:rFonts w:eastAsia="Calibri"/>
          <w:spacing w:val="-4"/>
          <w:sz w:val="28"/>
          <w:szCs w:val="28"/>
          <w:lang w:val="vi-VN" w:eastAsia="en-GB"/>
        </w:rPr>
        <w:t>1</w:t>
      </w:r>
      <w:r w:rsidR="00EB0A62" w:rsidRPr="006B70BE">
        <w:rPr>
          <w:rFonts w:eastAsia="Calibri"/>
          <w:spacing w:val="-4"/>
          <w:sz w:val="28"/>
          <w:szCs w:val="28"/>
          <w:lang w:val="vi-VN" w:eastAsia="en-GB"/>
        </w:rPr>
        <w:t>.</w:t>
      </w:r>
      <w:r w:rsidR="00AC4D79" w:rsidRPr="00AC4D79">
        <w:rPr>
          <w:rFonts w:eastAsia="Calibri"/>
          <w:spacing w:val="-4"/>
          <w:sz w:val="28"/>
          <w:szCs w:val="28"/>
          <w:lang w:val="es-ES" w:eastAsia="en-GB"/>
        </w:rPr>
        <w:t xml:space="preserve"> </w:t>
      </w:r>
      <w:r w:rsidR="00976A2A" w:rsidRPr="006B70BE">
        <w:rPr>
          <w:iCs/>
          <w:color w:val="000000"/>
          <w:spacing w:val="-4"/>
          <w:sz w:val="28"/>
          <w:szCs w:val="28"/>
          <w:lang w:val="nl-NL"/>
        </w:rPr>
        <w:t>Hỗ trợ trồng</w:t>
      </w:r>
      <w:r w:rsidR="00340025">
        <w:rPr>
          <w:spacing w:val="-4"/>
          <w:sz w:val="28"/>
          <w:szCs w:val="28"/>
          <w:lang w:val="nl-NL"/>
        </w:rPr>
        <w:t xml:space="preserve"> n</w:t>
      </w:r>
      <w:r w:rsidR="00976A2A" w:rsidRPr="006B70BE">
        <w:rPr>
          <w:spacing w:val="-4"/>
          <w:sz w:val="28"/>
          <w:szCs w:val="28"/>
          <w:lang w:val="nl-NL"/>
        </w:rPr>
        <w:t>gô vụ Đông năm 2021:</w:t>
      </w:r>
      <w:r w:rsidR="00AC4D79">
        <w:rPr>
          <w:spacing w:val="-4"/>
          <w:sz w:val="28"/>
          <w:szCs w:val="28"/>
          <w:lang w:val="nl-NL"/>
        </w:rPr>
        <w:t xml:space="preserve"> </w:t>
      </w:r>
      <w:r w:rsidR="00976A2A" w:rsidRPr="006B70BE">
        <w:rPr>
          <w:spacing w:val="-4"/>
          <w:sz w:val="28"/>
          <w:lang w:val="vi-VN"/>
        </w:rPr>
        <w:t>Hỗ trợ kinh phí mua các giống ngô</w:t>
      </w:r>
      <w:r w:rsidR="00036A6C" w:rsidRPr="006B70BE">
        <w:rPr>
          <w:rFonts w:eastAsia="Calibri"/>
          <w:color w:val="000000"/>
          <w:spacing w:val="-4"/>
          <w:sz w:val="28"/>
          <w:szCs w:val="28"/>
          <w:lang w:val="nl-NL" w:eastAsia="en-GB"/>
        </w:rPr>
        <w:t>.</w:t>
      </w:r>
    </w:p>
    <w:p w:rsidR="00036A6C" w:rsidRDefault="00036A6C" w:rsidP="00976A2A">
      <w:pPr>
        <w:spacing w:line="360" w:lineRule="atLeast"/>
        <w:ind w:firstLine="567"/>
        <w:jc w:val="both"/>
        <w:rPr>
          <w:spacing w:val="-2"/>
          <w:sz w:val="28"/>
          <w:szCs w:val="28"/>
          <w:lang w:val="nl-NL"/>
        </w:rPr>
      </w:pPr>
      <w:r>
        <w:rPr>
          <w:rFonts w:eastAsia="Calibri"/>
          <w:color w:val="000000"/>
          <w:sz w:val="28"/>
          <w:szCs w:val="28"/>
          <w:lang w:val="nl-NL" w:eastAsia="en-GB"/>
        </w:rPr>
        <w:t xml:space="preserve"> - </w:t>
      </w:r>
      <w:r w:rsidR="00F317FE">
        <w:rPr>
          <w:rFonts w:eastAsia="Calibri"/>
          <w:color w:val="000000"/>
          <w:sz w:val="28"/>
          <w:szCs w:val="28"/>
          <w:lang w:val="vi-VN" w:eastAsia="en-GB"/>
        </w:rPr>
        <w:t xml:space="preserve">Hỗ trợ </w:t>
      </w:r>
      <w:r w:rsidRPr="00036A6C">
        <w:rPr>
          <w:spacing w:val="-2"/>
          <w:sz w:val="28"/>
          <w:szCs w:val="28"/>
          <w:lang w:val="nl-NL"/>
        </w:rPr>
        <w:t>6</w:t>
      </w:r>
      <w:r w:rsidR="00976A2A" w:rsidRPr="0070430C">
        <w:rPr>
          <w:spacing w:val="-2"/>
          <w:sz w:val="28"/>
          <w:szCs w:val="28"/>
          <w:lang w:val="vi-VN"/>
        </w:rPr>
        <w:t>0.000 đồng/kg</w:t>
      </w:r>
      <w:r w:rsidR="00F317FE">
        <w:rPr>
          <w:spacing w:val="-2"/>
          <w:sz w:val="28"/>
          <w:szCs w:val="28"/>
          <w:lang w:val="vi-VN"/>
        </w:rPr>
        <w:t xml:space="preserve"> giống ngô (HN68; HN88)</w:t>
      </w:r>
      <w:r>
        <w:rPr>
          <w:spacing w:val="-2"/>
          <w:sz w:val="28"/>
          <w:szCs w:val="28"/>
          <w:lang w:val="nl-NL"/>
        </w:rPr>
        <w:t>;</w:t>
      </w:r>
    </w:p>
    <w:p w:rsidR="00976A2A" w:rsidRPr="00036A6C" w:rsidRDefault="00AC4D79" w:rsidP="00976A2A">
      <w:pPr>
        <w:spacing w:line="360" w:lineRule="atLeast"/>
        <w:ind w:firstLine="567"/>
        <w:jc w:val="both"/>
        <w:rPr>
          <w:rFonts w:eastAsia="Calibri"/>
          <w:spacing w:val="-2"/>
          <w:sz w:val="28"/>
          <w:szCs w:val="28"/>
          <w:lang w:val="nl-NL"/>
        </w:rPr>
      </w:pPr>
      <w:r>
        <w:rPr>
          <w:spacing w:val="-2"/>
          <w:sz w:val="28"/>
          <w:szCs w:val="28"/>
          <w:lang w:val="nl-NL"/>
        </w:rPr>
        <w:t xml:space="preserve"> </w:t>
      </w:r>
      <w:r w:rsidR="00036A6C" w:rsidRPr="00036A6C">
        <w:rPr>
          <w:spacing w:val="-2"/>
          <w:sz w:val="28"/>
          <w:szCs w:val="28"/>
          <w:lang w:val="nl-NL"/>
        </w:rPr>
        <w:t xml:space="preserve">- </w:t>
      </w:r>
      <w:r w:rsidR="00F317FE">
        <w:rPr>
          <w:spacing w:val="-2"/>
          <w:sz w:val="28"/>
          <w:szCs w:val="28"/>
          <w:lang w:val="vi-VN"/>
        </w:rPr>
        <w:t xml:space="preserve">Hỗ trợ </w:t>
      </w:r>
      <w:r w:rsidR="00036A6C" w:rsidRPr="00036A6C">
        <w:rPr>
          <w:spacing w:val="-2"/>
          <w:sz w:val="28"/>
          <w:szCs w:val="28"/>
          <w:lang w:val="nl-NL"/>
        </w:rPr>
        <w:t>5</w:t>
      </w:r>
      <w:r w:rsidR="00036A6C">
        <w:rPr>
          <w:spacing w:val="-2"/>
          <w:sz w:val="28"/>
          <w:szCs w:val="28"/>
          <w:lang w:val="vi-VN"/>
        </w:rPr>
        <w:t>0.000 đồng/kg</w:t>
      </w:r>
      <w:r w:rsidR="00F317FE">
        <w:rPr>
          <w:spacing w:val="-2"/>
          <w:sz w:val="28"/>
          <w:szCs w:val="28"/>
          <w:lang w:val="vi-VN"/>
        </w:rPr>
        <w:t xml:space="preserve"> giống ngô (CP511; C</w:t>
      </w:r>
      <w:r w:rsidR="00141335">
        <w:rPr>
          <w:spacing w:val="-2"/>
          <w:sz w:val="28"/>
          <w:szCs w:val="28"/>
          <w:lang w:val="vi-VN"/>
        </w:rPr>
        <w:t>P</w:t>
      </w:r>
      <w:r w:rsidR="00F317FE">
        <w:rPr>
          <w:spacing w:val="-2"/>
          <w:sz w:val="28"/>
          <w:szCs w:val="28"/>
          <w:lang w:val="vi-VN"/>
        </w:rPr>
        <w:t>111)</w:t>
      </w:r>
      <w:r w:rsidR="00036A6C" w:rsidRPr="00036A6C">
        <w:rPr>
          <w:spacing w:val="-2"/>
          <w:sz w:val="28"/>
          <w:szCs w:val="28"/>
          <w:lang w:val="nl-NL"/>
        </w:rPr>
        <w:t>.</w:t>
      </w:r>
    </w:p>
    <w:p w:rsidR="00976A2A" w:rsidRPr="00036A6C" w:rsidRDefault="00F80D94" w:rsidP="00976A2A">
      <w:pPr>
        <w:spacing w:after="200" w:line="360" w:lineRule="atLeast"/>
        <w:ind w:firstLine="567"/>
        <w:contextualSpacing/>
        <w:jc w:val="both"/>
        <w:rPr>
          <w:spacing w:val="-4"/>
          <w:sz w:val="28"/>
          <w:szCs w:val="28"/>
          <w:lang w:val="vi-VN" w:eastAsia="vi-VN"/>
        </w:rPr>
      </w:pPr>
      <w:r>
        <w:rPr>
          <w:rFonts w:eastAsia="Calibri"/>
          <w:sz w:val="28"/>
          <w:szCs w:val="28"/>
          <w:lang w:val="vi-VN" w:eastAsia="en-GB"/>
        </w:rPr>
        <w:t>2</w:t>
      </w:r>
      <w:r w:rsidR="00EB0A62" w:rsidRPr="00036A6C">
        <w:rPr>
          <w:rFonts w:eastAsia="Calibri"/>
          <w:sz w:val="28"/>
          <w:szCs w:val="28"/>
          <w:lang w:val="vi-VN" w:eastAsia="en-GB"/>
        </w:rPr>
        <w:t>.</w:t>
      </w:r>
      <w:r w:rsidR="00AC4D79" w:rsidRPr="00AC4D79">
        <w:rPr>
          <w:rFonts w:eastAsia="Calibri"/>
          <w:sz w:val="28"/>
          <w:szCs w:val="28"/>
          <w:lang w:val="nl-NL" w:eastAsia="en-GB"/>
        </w:rPr>
        <w:t xml:space="preserve"> </w:t>
      </w:r>
      <w:r w:rsidR="00976A2A" w:rsidRPr="00036A6C">
        <w:rPr>
          <w:rFonts w:eastAsia="Calibri"/>
          <w:color w:val="000000"/>
          <w:sz w:val="28"/>
          <w:szCs w:val="28"/>
          <w:lang w:val="nl-NL" w:eastAsia="en-GB"/>
        </w:rPr>
        <w:t>Hỗ trợ</w:t>
      </w:r>
      <w:r w:rsidR="006B563B">
        <w:rPr>
          <w:rFonts w:eastAsia="Calibri"/>
          <w:color w:val="000000"/>
          <w:sz w:val="28"/>
          <w:szCs w:val="28"/>
          <w:lang w:val="vi-VN" w:eastAsia="en-GB"/>
        </w:rPr>
        <w:t xml:space="preserve"> 10 triệu đồng/mô hình</w:t>
      </w:r>
      <w:r w:rsidR="00AC4D79" w:rsidRPr="00AC4D79">
        <w:rPr>
          <w:rFonts w:eastAsia="Calibri"/>
          <w:color w:val="000000"/>
          <w:sz w:val="28"/>
          <w:szCs w:val="28"/>
          <w:lang w:val="nl-NL" w:eastAsia="en-GB"/>
        </w:rPr>
        <w:t xml:space="preserve"> </w:t>
      </w:r>
      <w:r w:rsidR="00976A2A" w:rsidRPr="00036A6C">
        <w:rPr>
          <w:rFonts w:eastAsia="Calibri"/>
          <w:sz w:val="28"/>
          <w:szCs w:val="28"/>
          <w:lang w:val="nl-NL" w:eastAsia="en-GB"/>
        </w:rPr>
        <w:t xml:space="preserve">chế biến thức ăn chăn nuôi </w:t>
      </w:r>
      <w:r w:rsidR="006B563B">
        <w:rPr>
          <w:rFonts w:eastAsia="Calibri"/>
          <w:sz w:val="28"/>
          <w:szCs w:val="28"/>
          <w:lang w:val="vi-VN" w:eastAsia="en-GB"/>
        </w:rPr>
        <w:t>từ</w:t>
      </w:r>
      <w:r w:rsidR="00AC4D79" w:rsidRPr="00AC4D79">
        <w:rPr>
          <w:rFonts w:eastAsia="Calibri"/>
          <w:sz w:val="28"/>
          <w:szCs w:val="28"/>
          <w:lang w:val="nl-NL" w:eastAsia="en-GB"/>
        </w:rPr>
        <w:t xml:space="preserve"> </w:t>
      </w:r>
      <w:r w:rsidR="00976A2A" w:rsidRPr="00036A6C">
        <w:rPr>
          <w:rFonts w:eastAsia="Calibri"/>
          <w:sz w:val="28"/>
          <w:szCs w:val="28"/>
          <w:lang w:val="nl-NL" w:eastAsia="en-GB"/>
        </w:rPr>
        <w:t xml:space="preserve">cây ngô </w:t>
      </w:r>
      <w:r w:rsidR="006B563B">
        <w:rPr>
          <w:rFonts w:eastAsia="Calibri"/>
          <w:sz w:val="28"/>
          <w:szCs w:val="28"/>
          <w:lang w:val="vi-VN" w:eastAsia="en-GB"/>
        </w:rPr>
        <w:t xml:space="preserve">sinh khối </w:t>
      </w:r>
      <w:r w:rsidR="00976A2A" w:rsidRPr="00036A6C">
        <w:rPr>
          <w:rFonts w:eastAsia="Calibri"/>
          <w:sz w:val="28"/>
          <w:szCs w:val="28"/>
          <w:lang w:val="nl-NL" w:eastAsia="en-GB"/>
        </w:rPr>
        <w:t>bằng phương pháp ủ</w:t>
      </w:r>
      <w:r w:rsidR="00036A6C" w:rsidRPr="00036A6C">
        <w:rPr>
          <w:rFonts w:eastAsia="Calibri"/>
          <w:sz w:val="28"/>
          <w:szCs w:val="28"/>
          <w:lang w:val="nl-NL" w:eastAsia="en-GB"/>
        </w:rPr>
        <w:t xml:space="preserve"> chua</w:t>
      </w:r>
      <w:r w:rsidR="00976A2A" w:rsidRPr="00036A6C">
        <w:rPr>
          <w:spacing w:val="-4"/>
          <w:sz w:val="28"/>
          <w:szCs w:val="28"/>
          <w:lang w:val="es-ES" w:eastAsia="vi-VN"/>
        </w:rPr>
        <w:t>.</w:t>
      </w:r>
    </w:p>
    <w:p w:rsidR="00A74ADF" w:rsidRPr="00EB0A62" w:rsidRDefault="006144F1" w:rsidP="000029AD">
      <w:pPr>
        <w:spacing w:before="40" w:after="40" w:line="320" w:lineRule="exact"/>
        <w:ind w:firstLine="720"/>
        <w:jc w:val="both"/>
        <w:rPr>
          <w:b/>
          <w:bCs/>
          <w:sz w:val="28"/>
          <w:szCs w:val="28"/>
          <w:lang w:val="vi-VN"/>
        </w:rPr>
      </w:pPr>
      <w:r w:rsidRPr="00EB0A62">
        <w:rPr>
          <w:b/>
          <w:bCs/>
          <w:sz w:val="28"/>
          <w:szCs w:val="28"/>
          <w:lang w:val="vi-VN"/>
        </w:rPr>
        <w:t xml:space="preserve">Điều </w:t>
      </w:r>
      <w:r w:rsidR="002C4B56" w:rsidRPr="00AC4D79">
        <w:rPr>
          <w:b/>
          <w:bCs/>
          <w:sz w:val="28"/>
          <w:szCs w:val="28"/>
          <w:lang w:val="vi-VN"/>
        </w:rPr>
        <w:t>4</w:t>
      </w:r>
      <w:r w:rsidRPr="00EB0A62">
        <w:rPr>
          <w:b/>
          <w:bCs/>
          <w:sz w:val="28"/>
          <w:szCs w:val="28"/>
          <w:lang w:val="vi-VN"/>
        </w:rPr>
        <w:t>.</w:t>
      </w:r>
      <w:r w:rsidR="0089713D" w:rsidRPr="000029AD">
        <w:rPr>
          <w:b/>
          <w:bCs/>
          <w:sz w:val="28"/>
          <w:szCs w:val="28"/>
          <w:lang w:val="vi-VN"/>
        </w:rPr>
        <w:t xml:space="preserve"> Nguồn kinh phí </w:t>
      </w:r>
      <w:r w:rsidR="000317BB" w:rsidRPr="00EB0A62">
        <w:rPr>
          <w:b/>
          <w:bCs/>
          <w:sz w:val="28"/>
          <w:szCs w:val="28"/>
          <w:lang w:val="vi-VN"/>
        </w:rPr>
        <w:t>thực hiện</w:t>
      </w:r>
    </w:p>
    <w:p w:rsidR="00ED4939" w:rsidRPr="00FF70CB" w:rsidRDefault="00ED4939" w:rsidP="00ED4939">
      <w:pPr>
        <w:spacing w:line="271" w:lineRule="auto"/>
        <w:ind w:firstLine="720"/>
        <w:jc w:val="both"/>
        <w:rPr>
          <w:sz w:val="28"/>
          <w:szCs w:val="28"/>
          <w:lang w:val="vi-VN"/>
        </w:rPr>
      </w:pPr>
      <w:r w:rsidRPr="002A43C1">
        <w:rPr>
          <w:sz w:val="28"/>
          <w:szCs w:val="28"/>
          <w:lang w:val="vi-VN"/>
        </w:rPr>
        <w:t>Kinh phí thực hiện</w:t>
      </w:r>
      <w:r w:rsidR="00AC4D79" w:rsidRPr="00AC4D79">
        <w:rPr>
          <w:sz w:val="28"/>
          <w:szCs w:val="28"/>
          <w:lang w:val="vi-VN"/>
        </w:rPr>
        <w:t xml:space="preserve"> </w:t>
      </w:r>
      <w:r w:rsidR="00C3276D">
        <w:rPr>
          <w:sz w:val="28"/>
          <w:szCs w:val="28"/>
          <w:lang w:val="vi-VN"/>
        </w:rPr>
        <w:t xml:space="preserve">chính sách </w:t>
      </w:r>
      <w:r w:rsidR="006B563B">
        <w:rPr>
          <w:sz w:val="28"/>
          <w:szCs w:val="28"/>
          <w:lang w:val="vi-VN"/>
        </w:rPr>
        <w:t>hỗ trợ</w:t>
      </w:r>
      <w:r w:rsidRPr="002A43C1">
        <w:rPr>
          <w:sz w:val="28"/>
          <w:szCs w:val="28"/>
          <w:lang w:val="vi-VN"/>
        </w:rPr>
        <w:t xml:space="preserve"> do ngân sách huyện đảm bảo</w:t>
      </w:r>
      <w:r w:rsidRPr="00ED4939">
        <w:rPr>
          <w:sz w:val="28"/>
          <w:szCs w:val="28"/>
          <w:lang w:val="vi-VN"/>
        </w:rPr>
        <w:t xml:space="preserve"> 100%.</w:t>
      </w:r>
    </w:p>
    <w:p w:rsidR="00CC3F48" w:rsidRPr="00EB0A62" w:rsidRDefault="0089713D" w:rsidP="0089713D">
      <w:pPr>
        <w:spacing w:before="40" w:after="40" w:line="320" w:lineRule="exact"/>
        <w:ind w:firstLine="720"/>
        <w:jc w:val="both"/>
        <w:rPr>
          <w:b/>
          <w:sz w:val="28"/>
          <w:szCs w:val="28"/>
          <w:lang w:val="nl-NL"/>
        </w:rPr>
      </w:pPr>
      <w:r w:rsidRPr="000029AD">
        <w:rPr>
          <w:b/>
          <w:sz w:val="28"/>
          <w:szCs w:val="28"/>
          <w:lang w:val="vi-VN"/>
        </w:rPr>
        <w:t xml:space="preserve">Điều </w:t>
      </w:r>
      <w:r w:rsidR="002C4B56" w:rsidRPr="00AC4D79">
        <w:rPr>
          <w:b/>
          <w:sz w:val="28"/>
          <w:szCs w:val="28"/>
          <w:lang w:val="vi-VN"/>
        </w:rPr>
        <w:t>5</w:t>
      </w:r>
      <w:r w:rsidRPr="000029AD">
        <w:rPr>
          <w:b/>
          <w:sz w:val="28"/>
          <w:szCs w:val="28"/>
          <w:lang w:val="vi-VN"/>
        </w:rPr>
        <w:t xml:space="preserve">. </w:t>
      </w:r>
      <w:r w:rsidR="00CC3F48" w:rsidRPr="00EB0A62">
        <w:rPr>
          <w:b/>
          <w:sz w:val="28"/>
          <w:szCs w:val="28"/>
          <w:lang w:val="nl-NL"/>
        </w:rPr>
        <w:t>Tổ chức thực hiện</w:t>
      </w:r>
    </w:p>
    <w:p w:rsidR="0089713D" w:rsidRPr="000029AD" w:rsidRDefault="0047330E">
      <w:pPr>
        <w:spacing w:before="40" w:after="40" w:line="320" w:lineRule="exact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1.</w:t>
      </w:r>
      <w:r w:rsidR="00AC4D79" w:rsidRPr="00AC4D79">
        <w:rPr>
          <w:sz w:val="28"/>
          <w:szCs w:val="28"/>
          <w:lang w:val="nl-NL"/>
        </w:rPr>
        <w:t xml:space="preserve"> </w:t>
      </w:r>
      <w:r w:rsidR="008C41CE">
        <w:rPr>
          <w:sz w:val="28"/>
          <w:szCs w:val="28"/>
          <w:lang w:val="vi-VN"/>
        </w:rPr>
        <w:t xml:space="preserve">Giao </w:t>
      </w:r>
      <w:r w:rsidR="008C41CE" w:rsidRPr="008C41CE">
        <w:rPr>
          <w:sz w:val="28"/>
          <w:szCs w:val="28"/>
          <w:lang w:val="vi-VN"/>
        </w:rPr>
        <w:t>Ủy</w:t>
      </w:r>
      <w:r w:rsidR="0089713D" w:rsidRPr="000029AD">
        <w:rPr>
          <w:sz w:val="28"/>
          <w:szCs w:val="28"/>
          <w:lang w:val="vi-VN"/>
        </w:rPr>
        <w:t xml:space="preserve"> ban nhân dân huyện </w:t>
      </w:r>
      <w:r w:rsidR="006B563B">
        <w:rPr>
          <w:sz w:val="28"/>
          <w:szCs w:val="28"/>
          <w:lang w:val="vi-VN"/>
        </w:rPr>
        <w:t xml:space="preserve">kịp thời </w:t>
      </w:r>
      <w:r w:rsidR="0089713D" w:rsidRPr="000029AD">
        <w:rPr>
          <w:sz w:val="28"/>
          <w:szCs w:val="28"/>
          <w:lang w:val="vi-VN"/>
        </w:rPr>
        <w:t>tổ chức triển khai thực hiện Nghị quyết</w:t>
      </w:r>
      <w:r w:rsidR="00AC4D79" w:rsidRPr="00AC4D79">
        <w:rPr>
          <w:sz w:val="28"/>
          <w:szCs w:val="28"/>
          <w:lang w:val="nl-NL"/>
        </w:rPr>
        <w:t>.</w:t>
      </w:r>
      <w:r w:rsidR="00AC4D79">
        <w:rPr>
          <w:sz w:val="28"/>
          <w:szCs w:val="28"/>
          <w:lang w:val="nl-NL"/>
        </w:rPr>
        <w:t xml:space="preserve"> T</w:t>
      </w:r>
      <w:r w:rsidR="0089713D" w:rsidRPr="000029AD">
        <w:rPr>
          <w:color w:val="000000"/>
          <w:sz w:val="28"/>
          <w:szCs w:val="28"/>
          <w:shd w:val="clear" w:color="auto" w:fill="FFFFFF"/>
          <w:lang w:val="vi-VN"/>
        </w:rPr>
        <w:t xml:space="preserve">rong quá trình thực hiện, nếu có nội dung cần thiết điều chỉnh, bổ sung, </w:t>
      </w:r>
      <w:r w:rsidR="00CC3F48" w:rsidRPr="00CC3F48">
        <w:rPr>
          <w:color w:val="000000"/>
          <w:sz w:val="28"/>
          <w:szCs w:val="28"/>
          <w:shd w:val="clear" w:color="auto" w:fill="FFFFFF"/>
          <w:lang w:val="vi-VN"/>
        </w:rPr>
        <w:t>Ủy</w:t>
      </w:r>
      <w:r w:rsidR="0089713D" w:rsidRPr="000029AD">
        <w:rPr>
          <w:sz w:val="28"/>
          <w:szCs w:val="28"/>
          <w:lang w:val="vi-VN"/>
        </w:rPr>
        <w:t xml:space="preserve"> ban nhân dân</w:t>
      </w:r>
      <w:r w:rsidR="0089713D" w:rsidRPr="000029AD">
        <w:rPr>
          <w:color w:val="000000"/>
          <w:sz w:val="28"/>
          <w:szCs w:val="28"/>
          <w:shd w:val="clear" w:color="auto" w:fill="FFFFFF"/>
          <w:lang w:val="vi-VN"/>
        </w:rPr>
        <w:t xml:space="preserve"> huyện </w:t>
      </w:r>
      <w:r w:rsidR="006144F1">
        <w:rPr>
          <w:color w:val="000000"/>
          <w:sz w:val="28"/>
          <w:szCs w:val="28"/>
          <w:shd w:val="clear" w:color="auto" w:fill="FFFFFF"/>
          <w:lang w:val="vi-VN"/>
        </w:rPr>
        <w:t>trình</w:t>
      </w:r>
      <w:r w:rsidR="0089713D" w:rsidRPr="000029AD">
        <w:rPr>
          <w:color w:val="000000"/>
          <w:sz w:val="28"/>
          <w:szCs w:val="28"/>
          <w:shd w:val="clear" w:color="auto" w:fill="FFFFFF"/>
          <w:lang w:val="vi-VN"/>
        </w:rPr>
        <w:t xml:space="preserve"> Thường trực Hội đồng nhân dân huyện quyết định và báo cáo Hội đồng nhân dân huyện tại kỳ họp gần nhất.</w:t>
      </w:r>
    </w:p>
    <w:p w:rsidR="0089713D" w:rsidRDefault="0047330E" w:rsidP="0089713D">
      <w:pPr>
        <w:spacing w:before="40" w:after="40" w:line="320" w:lineRule="exact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pt-BR"/>
        </w:rPr>
        <w:t>2.</w:t>
      </w:r>
      <w:r w:rsidR="00CC3F48">
        <w:rPr>
          <w:sz w:val="28"/>
          <w:szCs w:val="28"/>
          <w:lang w:val="pt-BR"/>
        </w:rPr>
        <w:t xml:space="preserve"> T</w:t>
      </w:r>
      <w:r w:rsidR="0089713D" w:rsidRPr="002B42D0">
        <w:rPr>
          <w:sz w:val="28"/>
          <w:szCs w:val="28"/>
          <w:lang w:val="pt-BR"/>
        </w:rPr>
        <w:t>hường trực Hội đồng nhân dân</w:t>
      </w:r>
      <w:r w:rsidR="0089713D">
        <w:rPr>
          <w:sz w:val="28"/>
          <w:szCs w:val="28"/>
          <w:lang w:val="vi-VN"/>
        </w:rPr>
        <w:t xml:space="preserve"> huyện</w:t>
      </w:r>
      <w:r w:rsidR="0089713D" w:rsidRPr="002B42D0">
        <w:rPr>
          <w:sz w:val="28"/>
          <w:szCs w:val="28"/>
          <w:lang w:val="pt-BR"/>
        </w:rPr>
        <w:t>, các Ban của Hội đồng nhân dân huyện</w:t>
      </w:r>
      <w:r w:rsidR="0089713D" w:rsidRPr="002B42D0">
        <w:rPr>
          <w:sz w:val="28"/>
          <w:szCs w:val="28"/>
          <w:lang w:val="vi-VN"/>
        </w:rPr>
        <w:t xml:space="preserve"> và đại biểu Hội đồng nhân dân huyện giám sát việc tổ chức triển khai, thực hiện Nghị quyết.</w:t>
      </w:r>
    </w:p>
    <w:p w:rsidR="00555D5F" w:rsidRDefault="00555D5F" w:rsidP="00555D5F">
      <w:pPr>
        <w:spacing w:line="271" w:lineRule="auto"/>
        <w:ind w:firstLine="720"/>
        <w:jc w:val="both"/>
        <w:rPr>
          <w:sz w:val="28"/>
          <w:szCs w:val="28"/>
          <w:lang w:val="vi-VN"/>
        </w:rPr>
      </w:pPr>
      <w:r w:rsidRPr="004675F7">
        <w:rPr>
          <w:sz w:val="28"/>
          <w:szCs w:val="28"/>
          <w:lang w:val="vi-VN"/>
        </w:rPr>
        <w:t xml:space="preserve">Nghị quyết này đã được Hội đồng nhân dân </w:t>
      </w:r>
      <w:r>
        <w:rPr>
          <w:sz w:val="28"/>
          <w:szCs w:val="28"/>
          <w:lang w:val="vi-VN"/>
        </w:rPr>
        <w:t>huyện</w:t>
      </w:r>
      <w:r w:rsidR="00AC4D79" w:rsidRPr="00703AC0">
        <w:rPr>
          <w:sz w:val="28"/>
          <w:szCs w:val="28"/>
          <w:lang w:val="vi-VN"/>
        </w:rPr>
        <w:t xml:space="preserve"> </w:t>
      </w:r>
      <w:r w:rsidRPr="00F52AF4">
        <w:rPr>
          <w:sz w:val="28"/>
          <w:szCs w:val="28"/>
          <w:lang w:val="nl-NL"/>
        </w:rPr>
        <w:t xml:space="preserve">Hương Khê </w:t>
      </w:r>
      <w:r w:rsidRPr="004675F7">
        <w:rPr>
          <w:sz w:val="28"/>
          <w:szCs w:val="28"/>
          <w:lang w:val="vi-VN"/>
        </w:rPr>
        <w:t xml:space="preserve">khoá </w:t>
      </w:r>
      <w:r>
        <w:rPr>
          <w:sz w:val="28"/>
          <w:szCs w:val="28"/>
          <w:lang w:val="vi-VN"/>
        </w:rPr>
        <w:t xml:space="preserve">XXI, </w:t>
      </w:r>
      <w:r w:rsidRPr="008323BA">
        <w:rPr>
          <w:sz w:val="28"/>
          <w:szCs w:val="28"/>
          <w:lang w:val="vi-VN"/>
        </w:rPr>
        <w:t>K</w:t>
      </w:r>
      <w:r w:rsidRPr="004675F7">
        <w:rPr>
          <w:sz w:val="28"/>
          <w:szCs w:val="28"/>
          <w:lang w:val="vi-VN"/>
        </w:rPr>
        <w:t xml:space="preserve">ỳ họp thứ </w:t>
      </w:r>
      <w:r w:rsidRPr="008E3965">
        <w:rPr>
          <w:sz w:val="28"/>
          <w:szCs w:val="28"/>
          <w:lang w:val="nl-NL"/>
        </w:rPr>
        <w:t>ha</w:t>
      </w:r>
      <w:r>
        <w:rPr>
          <w:sz w:val="28"/>
          <w:szCs w:val="28"/>
          <w:lang w:val="nl-NL"/>
        </w:rPr>
        <w:t>i</w:t>
      </w:r>
      <w:r w:rsidRPr="004675F7">
        <w:rPr>
          <w:sz w:val="28"/>
          <w:szCs w:val="28"/>
          <w:lang w:val="vi-VN"/>
        </w:rPr>
        <w:t xml:space="preserve"> thông qua</w:t>
      </w:r>
      <w:r>
        <w:rPr>
          <w:sz w:val="28"/>
          <w:szCs w:val="28"/>
          <w:lang w:val="vi-VN"/>
        </w:rPr>
        <w:t xml:space="preserve"> ngày 30/8/2021</w:t>
      </w:r>
      <w:r w:rsidRPr="00D935CA">
        <w:rPr>
          <w:sz w:val="28"/>
          <w:szCs w:val="28"/>
          <w:lang w:val="vi-VN"/>
        </w:rPr>
        <w:t xml:space="preserve"> và có hiệu lực kể từ ngày </w:t>
      </w:r>
      <w:r w:rsidR="006B563B">
        <w:rPr>
          <w:sz w:val="28"/>
          <w:szCs w:val="28"/>
          <w:lang w:val="vi-VN"/>
        </w:rPr>
        <w:t>thông qua</w:t>
      </w:r>
      <w:r w:rsidRPr="004675F7">
        <w:rPr>
          <w:sz w:val="28"/>
          <w:szCs w:val="28"/>
          <w:lang w:val="vi-VN"/>
        </w:rPr>
        <w:t>./.</w:t>
      </w:r>
    </w:p>
    <w:p w:rsidR="00876569" w:rsidRPr="00876569" w:rsidRDefault="00876569" w:rsidP="00555D5F">
      <w:pPr>
        <w:spacing w:line="271" w:lineRule="auto"/>
        <w:ind w:firstLine="720"/>
        <w:jc w:val="both"/>
        <w:rPr>
          <w:sz w:val="16"/>
          <w:szCs w:val="16"/>
          <w:lang w:val="vi-VN"/>
        </w:rPr>
      </w:pPr>
    </w:p>
    <w:tbl>
      <w:tblPr>
        <w:tblW w:w="9086" w:type="dxa"/>
        <w:jc w:val="center"/>
        <w:tblLook w:val="04A0"/>
      </w:tblPr>
      <w:tblGrid>
        <w:gridCol w:w="4916"/>
        <w:gridCol w:w="4170"/>
      </w:tblGrid>
      <w:tr w:rsidR="00876569" w:rsidRPr="00135A6C" w:rsidTr="009D300D">
        <w:trPr>
          <w:jc w:val="center"/>
        </w:trPr>
        <w:tc>
          <w:tcPr>
            <w:tcW w:w="4916" w:type="dxa"/>
            <w:shd w:val="clear" w:color="auto" w:fill="auto"/>
          </w:tcPr>
          <w:p w:rsidR="00876569" w:rsidRPr="003C355D" w:rsidRDefault="00876569" w:rsidP="009D300D">
            <w:pPr>
              <w:jc w:val="both"/>
              <w:rPr>
                <w:rFonts w:eastAsia="Calibri"/>
                <w:b/>
                <w:i/>
                <w:lang w:val="vi-VN"/>
              </w:rPr>
            </w:pPr>
            <w:r w:rsidRPr="003C355D">
              <w:rPr>
                <w:rFonts w:eastAsia="Calibri"/>
                <w:b/>
                <w:i/>
                <w:lang w:val="vi-VN"/>
              </w:rPr>
              <w:t>Nơi nhận:</w:t>
            </w:r>
          </w:p>
          <w:p w:rsidR="00876569" w:rsidRPr="003C355D" w:rsidRDefault="00876569" w:rsidP="009D300D">
            <w:pPr>
              <w:jc w:val="both"/>
              <w:rPr>
                <w:rFonts w:eastAsia="Calibri"/>
                <w:sz w:val="22"/>
                <w:lang w:val="vi-VN"/>
              </w:rPr>
            </w:pPr>
            <w:r w:rsidRPr="003C355D">
              <w:rPr>
                <w:rFonts w:eastAsia="Calibri"/>
                <w:sz w:val="22"/>
                <w:szCs w:val="22"/>
                <w:lang w:val="vi-VN"/>
              </w:rPr>
              <w:t>- Thường trực HĐND tỉnh;</w:t>
            </w:r>
          </w:p>
          <w:p w:rsidR="00876569" w:rsidRPr="003C355D" w:rsidRDefault="00876569" w:rsidP="009D300D">
            <w:pPr>
              <w:jc w:val="both"/>
              <w:rPr>
                <w:rFonts w:eastAsia="Calibri"/>
                <w:sz w:val="22"/>
                <w:lang w:val="vi-VN"/>
              </w:rPr>
            </w:pPr>
            <w:r w:rsidRPr="003C355D">
              <w:rPr>
                <w:rFonts w:eastAsia="Calibri"/>
                <w:sz w:val="22"/>
                <w:szCs w:val="22"/>
                <w:lang w:val="vi-VN"/>
              </w:rPr>
              <w:t>- UBND tỉnh;</w:t>
            </w:r>
          </w:p>
          <w:p w:rsidR="00876569" w:rsidRDefault="00876569" w:rsidP="009D300D">
            <w:pPr>
              <w:jc w:val="both"/>
              <w:rPr>
                <w:rFonts w:eastAsia="Calibri"/>
                <w:sz w:val="22"/>
                <w:lang w:val="vi-VN"/>
              </w:rPr>
            </w:pPr>
            <w:r w:rsidRPr="003C355D">
              <w:rPr>
                <w:rFonts w:eastAsia="Calibri"/>
                <w:sz w:val="22"/>
                <w:szCs w:val="22"/>
                <w:lang w:val="vi-VN"/>
              </w:rPr>
              <w:t xml:space="preserve">- </w:t>
            </w:r>
            <w:r w:rsidRPr="00AC4D79">
              <w:rPr>
                <w:rFonts w:eastAsia="Calibri"/>
                <w:sz w:val="22"/>
                <w:szCs w:val="22"/>
                <w:lang w:val="vi-VN"/>
              </w:rPr>
              <w:t>Thường trực</w:t>
            </w:r>
            <w:r w:rsidRPr="003C355D">
              <w:rPr>
                <w:rFonts w:eastAsia="Calibri"/>
                <w:sz w:val="22"/>
                <w:szCs w:val="22"/>
                <w:lang w:val="vi-VN"/>
              </w:rPr>
              <w:t>Huyện ủ</w:t>
            </w:r>
            <w:r>
              <w:rPr>
                <w:rFonts w:eastAsia="Calibri"/>
                <w:sz w:val="22"/>
                <w:szCs w:val="22"/>
                <w:lang w:val="vi-VN"/>
              </w:rPr>
              <w:t>y;</w:t>
            </w:r>
          </w:p>
          <w:p w:rsidR="00876569" w:rsidRPr="00AC4D79" w:rsidRDefault="00876569" w:rsidP="009D300D">
            <w:pPr>
              <w:jc w:val="both"/>
              <w:rPr>
                <w:rFonts w:eastAsia="Calibri"/>
                <w:sz w:val="22"/>
                <w:lang w:val="vi-VN"/>
              </w:rPr>
            </w:pPr>
            <w:r w:rsidRPr="003C355D">
              <w:rPr>
                <w:rFonts w:eastAsia="Calibri"/>
                <w:sz w:val="22"/>
                <w:szCs w:val="22"/>
                <w:lang w:val="vi-VN"/>
              </w:rPr>
              <w:t xml:space="preserve">- </w:t>
            </w:r>
            <w:r w:rsidRPr="00AC4D79">
              <w:rPr>
                <w:rFonts w:eastAsia="Calibri"/>
                <w:sz w:val="22"/>
                <w:szCs w:val="22"/>
                <w:lang w:val="vi-VN"/>
              </w:rPr>
              <w:t>Thường trực</w:t>
            </w:r>
            <w:r>
              <w:rPr>
                <w:rFonts w:eastAsia="Calibri"/>
                <w:sz w:val="22"/>
                <w:szCs w:val="22"/>
                <w:lang w:val="vi-VN"/>
              </w:rPr>
              <w:t xml:space="preserve"> HĐND huy</w:t>
            </w:r>
            <w:r w:rsidRPr="005D4616">
              <w:rPr>
                <w:rFonts w:eastAsia="Calibri"/>
                <w:sz w:val="22"/>
                <w:szCs w:val="22"/>
                <w:lang w:val="vi-VN"/>
              </w:rPr>
              <w:t>ện</w:t>
            </w:r>
            <w:r w:rsidRPr="00AC4D79">
              <w:rPr>
                <w:rFonts w:eastAsia="Calibri"/>
                <w:sz w:val="22"/>
                <w:szCs w:val="22"/>
                <w:lang w:val="vi-VN"/>
              </w:rPr>
              <w:t>;</w:t>
            </w:r>
          </w:p>
          <w:p w:rsidR="00876569" w:rsidRPr="003C355D" w:rsidRDefault="00876569" w:rsidP="009D300D">
            <w:pPr>
              <w:jc w:val="both"/>
              <w:rPr>
                <w:rFonts w:eastAsia="Calibri"/>
                <w:sz w:val="22"/>
                <w:lang w:val="vi-VN"/>
              </w:rPr>
            </w:pPr>
            <w:r w:rsidRPr="00AC4D79">
              <w:rPr>
                <w:rFonts w:eastAsia="Calibri"/>
                <w:sz w:val="22"/>
                <w:szCs w:val="22"/>
                <w:lang w:val="vi-VN"/>
              </w:rPr>
              <w:t xml:space="preserve">- </w:t>
            </w:r>
            <w:r w:rsidRPr="003C355D">
              <w:rPr>
                <w:rFonts w:eastAsia="Calibri"/>
                <w:sz w:val="22"/>
                <w:szCs w:val="22"/>
                <w:lang w:val="vi-VN"/>
              </w:rPr>
              <w:t>UBND huyện;</w:t>
            </w:r>
          </w:p>
          <w:p w:rsidR="00876569" w:rsidRPr="003C355D" w:rsidRDefault="00876569" w:rsidP="009D300D">
            <w:pPr>
              <w:jc w:val="both"/>
              <w:rPr>
                <w:rFonts w:eastAsia="Calibri"/>
                <w:sz w:val="22"/>
                <w:lang w:val="vi-VN"/>
              </w:rPr>
            </w:pPr>
            <w:r w:rsidRPr="003C355D">
              <w:rPr>
                <w:rFonts w:eastAsia="Calibri"/>
                <w:sz w:val="22"/>
                <w:szCs w:val="22"/>
                <w:lang w:val="vi-VN"/>
              </w:rPr>
              <w:t>- UBMTTQ và các tổ chức chính trị xã hội huyện;</w:t>
            </w:r>
          </w:p>
          <w:p w:rsidR="00876569" w:rsidRDefault="00876569" w:rsidP="009D300D">
            <w:pPr>
              <w:jc w:val="both"/>
              <w:rPr>
                <w:rFonts w:eastAsia="Calibri"/>
                <w:sz w:val="22"/>
                <w:lang w:val="vi-VN"/>
              </w:rPr>
            </w:pPr>
            <w:r w:rsidRPr="003C355D">
              <w:rPr>
                <w:rFonts w:eastAsia="Calibri"/>
                <w:sz w:val="22"/>
                <w:szCs w:val="22"/>
                <w:lang w:val="vi-VN"/>
              </w:rPr>
              <w:t>- Đại biểu HĐND huyện;</w:t>
            </w:r>
          </w:p>
          <w:p w:rsidR="00876569" w:rsidRDefault="00876569" w:rsidP="009D300D">
            <w:pPr>
              <w:jc w:val="both"/>
              <w:rPr>
                <w:rFonts w:eastAsia="Calibri"/>
                <w:sz w:val="22"/>
                <w:lang w:val="vi-VN"/>
              </w:rPr>
            </w:pPr>
            <w:r>
              <w:rPr>
                <w:rFonts w:eastAsia="Calibri"/>
                <w:sz w:val="22"/>
                <w:szCs w:val="22"/>
                <w:lang w:val="vi-VN"/>
              </w:rPr>
              <w:t>- Trưởng Đoàn công tác của BTV Huyện ủy</w:t>
            </w:r>
          </w:p>
          <w:p w:rsidR="00876569" w:rsidRDefault="00876569" w:rsidP="009D300D">
            <w:pPr>
              <w:jc w:val="both"/>
              <w:rPr>
                <w:rFonts w:eastAsia="Calibri"/>
                <w:sz w:val="22"/>
                <w:lang w:val="vi-VN"/>
              </w:rPr>
            </w:pPr>
            <w:r>
              <w:rPr>
                <w:rFonts w:eastAsia="Calibri"/>
                <w:sz w:val="22"/>
                <w:lang w:val="vi-VN"/>
              </w:rPr>
              <w:t xml:space="preserve">chi đạo </w:t>
            </w:r>
            <w:r w:rsidRPr="00AC4D79">
              <w:rPr>
                <w:rFonts w:eastAsia="Calibri"/>
                <w:sz w:val="22"/>
                <w:lang w:val="vi-VN"/>
              </w:rPr>
              <w:t>các</w:t>
            </w:r>
            <w:r>
              <w:rPr>
                <w:rFonts w:eastAsia="Calibri"/>
                <w:sz w:val="22"/>
                <w:lang w:val="vi-VN"/>
              </w:rPr>
              <w:t>xã, thị trấn;</w:t>
            </w:r>
          </w:p>
          <w:p w:rsidR="00876569" w:rsidRPr="003C355D" w:rsidRDefault="00876569" w:rsidP="009D300D">
            <w:pPr>
              <w:jc w:val="both"/>
              <w:rPr>
                <w:rFonts w:eastAsia="Calibri"/>
                <w:sz w:val="22"/>
                <w:lang w:val="vi-VN"/>
              </w:rPr>
            </w:pPr>
            <w:r w:rsidRPr="003C355D">
              <w:rPr>
                <w:rFonts w:eastAsia="Calibri"/>
                <w:sz w:val="22"/>
                <w:szCs w:val="22"/>
                <w:lang w:val="vi-VN"/>
              </w:rPr>
              <w:t>- Đảng ủy, HĐND, UBND các xã, thị trấn;</w:t>
            </w:r>
          </w:p>
          <w:p w:rsidR="00876569" w:rsidRPr="003C355D" w:rsidRDefault="00876569" w:rsidP="009D300D">
            <w:pPr>
              <w:jc w:val="both"/>
              <w:rPr>
                <w:rFonts w:eastAsia="Calibri"/>
                <w:sz w:val="22"/>
                <w:lang w:val="vi-VN"/>
              </w:rPr>
            </w:pPr>
            <w:r w:rsidRPr="003C355D">
              <w:rPr>
                <w:rFonts w:eastAsia="Calibri"/>
                <w:sz w:val="22"/>
                <w:szCs w:val="22"/>
                <w:lang w:val="vi-VN"/>
              </w:rPr>
              <w:t>- Cổng thông tin điện tử huyện;</w:t>
            </w:r>
          </w:p>
          <w:p w:rsidR="00876569" w:rsidRPr="00135A6C" w:rsidRDefault="00876569" w:rsidP="009D300D">
            <w:pPr>
              <w:jc w:val="both"/>
              <w:rPr>
                <w:rFonts w:eastAsia="Calibri"/>
              </w:rPr>
            </w:pPr>
            <w:r w:rsidRPr="00135A6C">
              <w:rPr>
                <w:rFonts w:eastAsia="Calibri"/>
                <w:sz w:val="22"/>
                <w:szCs w:val="22"/>
              </w:rPr>
              <w:t>- Lưu: VT.</w:t>
            </w:r>
          </w:p>
        </w:tc>
        <w:tc>
          <w:tcPr>
            <w:tcW w:w="4170" w:type="dxa"/>
            <w:shd w:val="clear" w:color="auto" w:fill="auto"/>
          </w:tcPr>
          <w:p w:rsidR="00876569" w:rsidRPr="00135A6C" w:rsidRDefault="00876569" w:rsidP="009D300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35A6C">
              <w:rPr>
                <w:rFonts w:eastAsia="Calibri"/>
                <w:b/>
                <w:sz w:val="26"/>
                <w:szCs w:val="26"/>
              </w:rPr>
              <w:t>CHỦ TỊCH</w:t>
            </w:r>
          </w:p>
          <w:p w:rsidR="00876569" w:rsidRPr="00135A6C" w:rsidRDefault="00876569" w:rsidP="009D300D">
            <w:pPr>
              <w:jc w:val="center"/>
              <w:rPr>
                <w:rFonts w:eastAsia="Calibri"/>
                <w:b/>
              </w:rPr>
            </w:pPr>
          </w:p>
          <w:p w:rsidR="00876569" w:rsidRPr="00135A6C" w:rsidRDefault="00876569" w:rsidP="009D300D">
            <w:pPr>
              <w:jc w:val="center"/>
              <w:rPr>
                <w:rFonts w:eastAsia="Calibri"/>
                <w:b/>
              </w:rPr>
            </w:pPr>
          </w:p>
          <w:p w:rsidR="00876569" w:rsidRPr="00135A6C" w:rsidRDefault="00876569" w:rsidP="009D300D">
            <w:pPr>
              <w:jc w:val="center"/>
              <w:rPr>
                <w:rFonts w:eastAsia="Calibri"/>
                <w:b/>
              </w:rPr>
            </w:pPr>
          </w:p>
          <w:p w:rsidR="00876569" w:rsidRPr="00135A6C" w:rsidRDefault="00876569" w:rsidP="009D300D">
            <w:pPr>
              <w:jc w:val="center"/>
              <w:rPr>
                <w:rFonts w:eastAsia="Calibri"/>
                <w:b/>
              </w:rPr>
            </w:pPr>
          </w:p>
          <w:p w:rsidR="00876569" w:rsidRPr="00135A6C" w:rsidRDefault="00876569" w:rsidP="009D300D">
            <w:pPr>
              <w:jc w:val="center"/>
              <w:rPr>
                <w:rFonts w:eastAsia="Calibri"/>
                <w:b/>
              </w:rPr>
            </w:pPr>
          </w:p>
          <w:p w:rsidR="00876569" w:rsidRPr="00135A6C" w:rsidRDefault="00876569" w:rsidP="009D300D">
            <w:pPr>
              <w:jc w:val="center"/>
              <w:rPr>
                <w:rFonts w:eastAsia="Calibri"/>
                <w:b/>
              </w:rPr>
            </w:pPr>
            <w:r w:rsidRPr="00135A6C">
              <w:rPr>
                <w:rFonts w:eastAsia="Calibri"/>
                <w:b/>
                <w:sz w:val="28"/>
                <w:szCs w:val="22"/>
              </w:rPr>
              <w:t>Lê Ngọc Huấn</w:t>
            </w:r>
          </w:p>
        </w:tc>
      </w:tr>
    </w:tbl>
    <w:p w:rsidR="00876569" w:rsidRPr="00C503D6" w:rsidRDefault="00876569" w:rsidP="00555D5F">
      <w:pPr>
        <w:spacing w:line="271" w:lineRule="auto"/>
        <w:ind w:firstLine="720"/>
        <w:jc w:val="both"/>
        <w:rPr>
          <w:sz w:val="28"/>
          <w:szCs w:val="28"/>
          <w:lang w:val="vi-VN"/>
        </w:rPr>
      </w:pPr>
    </w:p>
    <w:p w:rsidR="00555D5F" w:rsidRPr="00032F22" w:rsidRDefault="00555D5F" w:rsidP="00555D5F">
      <w:pPr>
        <w:pStyle w:val="BodyTextIndent"/>
        <w:spacing w:after="60" w:line="288" w:lineRule="auto"/>
        <w:rPr>
          <w:rFonts w:ascii="Times New Roman" w:hAnsi="Times New Roman"/>
          <w:bCs/>
          <w:sz w:val="2"/>
          <w:szCs w:val="26"/>
          <w:lang w:val="vi-VN"/>
        </w:rPr>
      </w:pPr>
    </w:p>
    <w:tbl>
      <w:tblPr>
        <w:tblW w:w="9086" w:type="dxa"/>
        <w:jc w:val="center"/>
        <w:tblLook w:val="04A0"/>
      </w:tblPr>
      <w:tblGrid>
        <w:gridCol w:w="4916"/>
        <w:gridCol w:w="4170"/>
      </w:tblGrid>
      <w:tr w:rsidR="00555D5F" w:rsidRPr="00135A6C" w:rsidTr="00611BCA">
        <w:trPr>
          <w:jc w:val="center"/>
        </w:trPr>
        <w:tc>
          <w:tcPr>
            <w:tcW w:w="4916" w:type="dxa"/>
            <w:shd w:val="clear" w:color="auto" w:fill="auto"/>
          </w:tcPr>
          <w:p w:rsidR="00555D5F" w:rsidRPr="00135A6C" w:rsidRDefault="00555D5F" w:rsidP="00611BCA">
            <w:pPr>
              <w:jc w:val="both"/>
              <w:rPr>
                <w:rFonts w:eastAsia="Calibri"/>
              </w:rPr>
            </w:pPr>
          </w:p>
        </w:tc>
        <w:tc>
          <w:tcPr>
            <w:tcW w:w="4170" w:type="dxa"/>
            <w:shd w:val="clear" w:color="auto" w:fill="auto"/>
          </w:tcPr>
          <w:p w:rsidR="00555D5F" w:rsidRPr="00135A6C" w:rsidRDefault="00555D5F" w:rsidP="00611BCA">
            <w:pPr>
              <w:jc w:val="center"/>
              <w:rPr>
                <w:rFonts w:eastAsia="Calibri"/>
                <w:b/>
              </w:rPr>
            </w:pPr>
          </w:p>
        </w:tc>
      </w:tr>
    </w:tbl>
    <w:p w:rsidR="0089713D" w:rsidRPr="00555D5F" w:rsidRDefault="0089713D">
      <w:pPr>
        <w:spacing w:before="40" w:after="120" w:line="320" w:lineRule="exact"/>
        <w:ind w:firstLine="720"/>
        <w:jc w:val="both"/>
        <w:rPr>
          <w:sz w:val="28"/>
          <w:szCs w:val="28"/>
        </w:rPr>
      </w:pPr>
    </w:p>
    <w:p w:rsidR="00460B95" w:rsidRPr="00EB0A62" w:rsidRDefault="00460B95">
      <w:pPr>
        <w:rPr>
          <w:lang w:val="vi-VN"/>
        </w:rPr>
      </w:pPr>
    </w:p>
    <w:sectPr w:rsidR="00460B95" w:rsidRPr="00EB0A62" w:rsidSect="003736D4">
      <w:headerReference w:type="even" r:id="rId8"/>
      <w:headerReference w:type="default" r:id="rId9"/>
      <w:pgSz w:w="11907" w:h="16840" w:code="9"/>
      <w:pgMar w:top="851" w:right="1134" w:bottom="851" w:left="1701" w:header="44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1DE" w:rsidRDefault="009541DE" w:rsidP="0089713D">
      <w:r>
        <w:separator/>
      </w:r>
    </w:p>
  </w:endnote>
  <w:endnote w:type="continuationSeparator" w:id="1">
    <w:p w:rsidR="009541DE" w:rsidRDefault="009541DE" w:rsidP="00897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1DE" w:rsidRDefault="009541DE" w:rsidP="0089713D">
      <w:r>
        <w:separator/>
      </w:r>
    </w:p>
  </w:footnote>
  <w:footnote w:type="continuationSeparator" w:id="1">
    <w:p w:rsidR="009541DE" w:rsidRDefault="009541DE" w:rsidP="00897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813706364"/>
      <w:docPartObj>
        <w:docPartGallery w:val="Page Numbers (Top of Page)"/>
        <w:docPartUnique/>
      </w:docPartObj>
    </w:sdtPr>
    <w:sdtContent>
      <w:p w:rsidR="00FD1DFC" w:rsidRDefault="00A267B6" w:rsidP="00CF5C5F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C46A4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D1DFC" w:rsidRDefault="009541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2016064383"/>
      <w:docPartObj>
        <w:docPartGallery w:val="Page Numbers (Top of Page)"/>
        <w:docPartUnique/>
      </w:docPartObj>
    </w:sdtPr>
    <w:sdtContent>
      <w:p w:rsidR="00FD1DFC" w:rsidRDefault="00A267B6" w:rsidP="00CF5C5F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C46A4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66F34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722683" w:rsidRDefault="009541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04C80"/>
    <w:multiLevelType w:val="hybridMultilevel"/>
    <w:tmpl w:val="71B47D02"/>
    <w:lvl w:ilvl="0" w:tplc="E868601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152911"/>
    <w:multiLevelType w:val="hybridMultilevel"/>
    <w:tmpl w:val="21840B4C"/>
    <w:lvl w:ilvl="0" w:tplc="9B1E5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F64"/>
    <w:rsid w:val="000029AD"/>
    <w:rsid w:val="00016127"/>
    <w:rsid w:val="0002219F"/>
    <w:rsid w:val="00025712"/>
    <w:rsid w:val="00030EA4"/>
    <w:rsid w:val="000317BB"/>
    <w:rsid w:val="0003206C"/>
    <w:rsid w:val="00032365"/>
    <w:rsid w:val="0003257B"/>
    <w:rsid w:val="00034425"/>
    <w:rsid w:val="00035F75"/>
    <w:rsid w:val="00036A6C"/>
    <w:rsid w:val="000406FA"/>
    <w:rsid w:val="00042229"/>
    <w:rsid w:val="00091746"/>
    <w:rsid w:val="00091BD1"/>
    <w:rsid w:val="00097F45"/>
    <w:rsid w:val="000A1B3E"/>
    <w:rsid w:val="000F197E"/>
    <w:rsid w:val="001065E1"/>
    <w:rsid w:val="00116FEA"/>
    <w:rsid w:val="00121F82"/>
    <w:rsid w:val="00122163"/>
    <w:rsid w:val="00141335"/>
    <w:rsid w:val="00151BA0"/>
    <w:rsid w:val="001525E8"/>
    <w:rsid w:val="0016274B"/>
    <w:rsid w:val="00170FDF"/>
    <w:rsid w:val="00172282"/>
    <w:rsid w:val="00182834"/>
    <w:rsid w:val="001A0190"/>
    <w:rsid w:val="001A5D5E"/>
    <w:rsid w:val="001B0D65"/>
    <w:rsid w:val="001D1BAD"/>
    <w:rsid w:val="001E11E6"/>
    <w:rsid w:val="001E7679"/>
    <w:rsid w:val="0021372C"/>
    <w:rsid w:val="00215864"/>
    <w:rsid w:val="0023663E"/>
    <w:rsid w:val="00240FBE"/>
    <w:rsid w:val="00264A26"/>
    <w:rsid w:val="002842B5"/>
    <w:rsid w:val="002920D8"/>
    <w:rsid w:val="002A248B"/>
    <w:rsid w:val="002A723E"/>
    <w:rsid w:val="002B4724"/>
    <w:rsid w:val="002B6342"/>
    <w:rsid w:val="002B76D1"/>
    <w:rsid w:val="002C4B56"/>
    <w:rsid w:val="002D0764"/>
    <w:rsid w:val="002E5523"/>
    <w:rsid w:val="002F27FA"/>
    <w:rsid w:val="003139FD"/>
    <w:rsid w:val="003377BE"/>
    <w:rsid w:val="00340025"/>
    <w:rsid w:val="003553DA"/>
    <w:rsid w:val="003736D4"/>
    <w:rsid w:val="00375647"/>
    <w:rsid w:val="00380E2E"/>
    <w:rsid w:val="00383ED8"/>
    <w:rsid w:val="003A2DFC"/>
    <w:rsid w:val="003A4B9B"/>
    <w:rsid w:val="003B1275"/>
    <w:rsid w:val="003B7EAA"/>
    <w:rsid w:val="003D72AF"/>
    <w:rsid w:val="00401C03"/>
    <w:rsid w:val="00404F85"/>
    <w:rsid w:val="0041021C"/>
    <w:rsid w:val="004222FC"/>
    <w:rsid w:val="004244B9"/>
    <w:rsid w:val="0042773C"/>
    <w:rsid w:val="004322AC"/>
    <w:rsid w:val="004326A7"/>
    <w:rsid w:val="0043442B"/>
    <w:rsid w:val="00453E78"/>
    <w:rsid w:val="00460B95"/>
    <w:rsid w:val="00464A2C"/>
    <w:rsid w:val="0047330E"/>
    <w:rsid w:val="004910CB"/>
    <w:rsid w:val="00494674"/>
    <w:rsid w:val="004B3B2E"/>
    <w:rsid w:val="004C0862"/>
    <w:rsid w:val="004C469B"/>
    <w:rsid w:val="004D45A5"/>
    <w:rsid w:val="004E002A"/>
    <w:rsid w:val="00507663"/>
    <w:rsid w:val="00517BCD"/>
    <w:rsid w:val="00523C1C"/>
    <w:rsid w:val="0053760C"/>
    <w:rsid w:val="00551585"/>
    <w:rsid w:val="00553EC8"/>
    <w:rsid w:val="00555D5F"/>
    <w:rsid w:val="0057468D"/>
    <w:rsid w:val="00593BAF"/>
    <w:rsid w:val="0059520D"/>
    <w:rsid w:val="00596609"/>
    <w:rsid w:val="006007DD"/>
    <w:rsid w:val="00604218"/>
    <w:rsid w:val="00605C67"/>
    <w:rsid w:val="00611C5C"/>
    <w:rsid w:val="006137BA"/>
    <w:rsid w:val="006144F1"/>
    <w:rsid w:val="00623129"/>
    <w:rsid w:val="00627E9D"/>
    <w:rsid w:val="00627EBF"/>
    <w:rsid w:val="00655333"/>
    <w:rsid w:val="00674685"/>
    <w:rsid w:val="00676750"/>
    <w:rsid w:val="006857EE"/>
    <w:rsid w:val="006B563B"/>
    <w:rsid w:val="006B675D"/>
    <w:rsid w:val="006B70BE"/>
    <w:rsid w:val="006C2CBE"/>
    <w:rsid w:val="006F1A44"/>
    <w:rsid w:val="0070125E"/>
    <w:rsid w:val="00703AC0"/>
    <w:rsid w:val="0070430C"/>
    <w:rsid w:val="007052EA"/>
    <w:rsid w:val="00706B25"/>
    <w:rsid w:val="00712745"/>
    <w:rsid w:val="007336CF"/>
    <w:rsid w:val="00746CF1"/>
    <w:rsid w:val="00754561"/>
    <w:rsid w:val="0075618D"/>
    <w:rsid w:val="00775C6A"/>
    <w:rsid w:val="007837A4"/>
    <w:rsid w:val="007C4895"/>
    <w:rsid w:val="007E3A8A"/>
    <w:rsid w:val="007F6B0C"/>
    <w:rsid w:val="0080515E"/>
    <w:rsid w:val="0081626F"/>
    <w:rsid w:val="00825A6A"/>
    <w:rsid w:val="00830BA0"/>
    <w:rsid w:val="00834BDB"/>
    <w:rsid w:val="00836164"/>
    <w:rsid w:val="0086007D"/>
    <w:rsid w:val="00865DFB"/>
    <w:rsid w:val="008661D7"/>
    <w:rsid w:val="008705CD"/>
    <w:rsid w:val="0087259C"/>
    <w:rsid w:val="0087339F"/>
    <w:rsid w:val="00876569"/>
    <w:rsid w:val="00877356"/>
    <w:rsid w:val="00892CBA"/>
    <w:rsid w:val="00896617"/>
    <w:rsid w:val="0089713D"/>
    <w:rsid w:val="008A5AB5"/>
    <w:rsid w:val="008B2A83"/>
    <w:rsid w:val="008C41CE"/>
    <w:rsid w:val="008E3779"/>
    <w:rsid w:val="008F13E4"/>
    <w:rsid w:val="00903063"/>
    <w:rsid w:val="009160D8"/>
    <w:rsid w:val="00920FA4"/>
    <w:rsid w:val="00931412"/>
    <w:rsid w:val="009541DE"/>
    <w:rsid w:val="00966F34"/>
    <w:rsid w:val="00966FD4"/>
    <w:rsid w:val="009740CC"/>
    <w:rsid w:val="00976A2A"/>
    <w:rsid w:val="009930CC"/>
    <w:rsid w:val="009A0F3A"/>
    <w:rsid w:val="009A4D9D"/>
    <w:rsid w:val="009B102E"/>
    <w:rsid w:val="009E4D06"/>
    <w:rsid w:val="009E6C13"/>
    <w:rsid w:val="009E7AFA"/>
    <w:rsid w:val="00A035CE"/>
    <w:rsid w:val="00A267B6"/>
    <w:rsid w:val="00A34E29"/>
    <w:rsid w:val="00A3783D"/>
    <w:rsid w:val="00A531B3"/>
    <w:rsid w:val="00A540E4"/>
    <w:rsid w:val="00A55393"/>
    <w:rsid w:val="00A74ADF"/>
    <w:rsid w:val="00A91220"/>
    <w:rsid w:val="00AA5205"/>
    <w:rsid w:val="00AB246C"/>
    <w:rsid w:val="00AC2ADE"/>
    <w:rsid w:val="00AC4D79"/>
    <w:rsid w:val="00AD776D"/>
    <w:rsid w:val="00AF2FEE"/>
    <w:rsid w:val="00AF3D09"/>
    <w:rsid w:val="00B02F64"/>
    <w:rsid w:val="00B208FF"/>
    <w:rsid w:val="00B21618"/>
    <w:rsid w:val="00B30813"/>
    <w:rsid w:val="00B37856"/>
    <w:rsid w:val="00B66BE8"/>
    <w:rsid w:val="00B90525"/>
    <w:rsid w:val="00BB3625"/>
    <w:rsid w:val="00BD0221"/>
    <w:rsid w:val="00BD09B0"/>
    <w:rsid w:val="00BD29B6"/>
    <w:rsid w:val="00BE15F1"/>
    <w:rsid w:val="00BE633B"/>
    <w:rsid w:val="00BF20ED"/>
    <w:rsid w:val="00C00EE8"/>
    <w:rsid w:val="00C163B5"/>
    <w:rsid w:val="00C31755"/>
    <w:rsid w:val="00C3276D"/>
    <w:rsid w:val="00C3492B"/>
    <w:rsid w:val="00C34E8C"/>
    <w:rsid w:val="00C357AB"/>
    <w:rsid w:val="00C404FE"/>
    <w:rsid w:val="00C45FC4"/>
    <w:rsid w:val="00C46A44"/>
    <w:rsid w:val="00C503D6"/>
    <w:rsid w:val="00C57D0B"/>
    <w:rsid w:val="00C705BE"/>
    <w:rsid w:val="00C817B3"/>
    <w:rsid w:val="00C86877"/>
    <w:rsid w:val="00CB2439"/>
    <w:rsid w:val="00CC31BB"/>
    <w:rsid w:val="00CC3F48"/>
    <w:rsid w:val="00CD643F"/>
    <w:rsid w:val="00CE06C0"/>
    <w:rsid w:val="00D05B9A"/>
    <w:rsid w:val="00D1626D"/>
    <w:rsid w:val="00D22CF6"/>
    <w:rsid w:val="00D507A3"/>
    <w:rsid w:val="00D549F6"/>
    <w:rsid w:val="00D610AF"/>
    <w:rsid w:val="00D86700"/>
    <w:rsid w:val="00D97DA6"/>
    <w:rsid w:val="00DA2BF5"/>
    <w:rsid w:val="00DA635D"/>
    <w:rsid w:val="00DC5208"/>
    <w:rsid w:val="00DE3833"/>
    <w:rsid w:val="00DE46AE"/>
    <w:rsid w:val="00DE646D"/>
    <w:rsid w:val="00DE75F2"/>
    <w:rsid w:val="00E27E27"/>
    <w:rsid w:val="00E54849"/>
    <w:rsid w:val="00E55F11"/>
    <w:rsid w:val="00E61E49"/>
    <w:rsid w:val="00E625C5"/>
    <w:rsid w:val="00E75D4C"/>
    <w:rsid w:val="00E76BEB"/>
    <w:rsid w:val="00E8657B"/>
    <w:rsid w:val="00EA0BB6"/>
    <w:rsid w:val="00EA2503"/>
    <w:rsid w:val="00EB0A62"/>
    <w:rsid w:val="00EB4A6C"/>
    <w:rsid w:val="00EB68CF"/>
    <w:rsid w:val="00EC0D23"/>
    <w:rsid w:val="00EC119A"/>
    <w:rsid w:val="00EC17F4"/>
    <w:rsid w:val="00EC692D"/>
    <w:rsid w:val="00ED4939"/>
    <w:rsid w:val="00EF0106"/>
    <w:rsid w:val="00EF0E73"/>
    <w:rsid w:val="00F2109E"/>
    <w:rsid w:val="00F22E74"/>
    <w:rsid w:val="00F23129"/>
    <w:rsid w:val="00F317FE"/>
    <w:rsid w:val="00F35B3A"/>
    <w:rsid w:val="00F6770D"/>
    <w:rsid w:val="00F808C2"/>
    <w:rsid w:val="00F80D94"/>
    <w:rsid w:val="00F8345C"/>
    <w:rsid w:val="00FA0944"/>
    <w:rsid w:val="00FA2902"/>
    <w:rsid w:val="00FA4A09"/>
    <w:rsid w:val="00FB12E6"/>
    <w:rsid w:val="00FB19EC"/>
    <w:rsid w:val="00FC036F"/>
    <w:rsid w:val="00FD33AD"/>
    <w:rsid w:val="00FE7205"/>
    <w:rsid w:val="00FF1F6A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3D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39FD"/>
    <w:pPr>
      <w:keepNext/>
      <w:jc w:val="center"/>
      <w:outlineLvl w:val="0"/>
    </w:pPr>
    <w:rPr>
      <w:rFonts w:ascii=".VnTime" w:hAnsi=".VnTime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7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13D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89713D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89713D"/>
  </w:style>
  <w:style w:type="paragraph" w:styleId="FootnoteText">
    <w:name w:val="footnote text"/>
    <w:basedOn w:val="Normal"/>
    <w:link w:val="FootnoteTextChar"/>
    <w:uiPriority w:val="99"/>
    <w:semiHidden/>
    <w:unhideWhenUsed/>
    <w:rsid w:val="008971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13D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9713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F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62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5C5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139FD"/>
    <w:rPr>
      <w:rFonts w:ascii=".VnTime" w:eastAsia="Times New Roman" w:hAnsi=".VnTime" w:cs="Times New Roman"/>
      <w:b/>
      <w:szCs w:val="28"/>
    </w:rPr>
  </w:style>
  <w:style w:type="paragraph" w:styleId="BodyTextIndent">
    <w:name w:val="Body Text Indent"/>
    <w:basedOn w:val="Normal"/>
    <w:link w:val="BodyTextIndentChar"/>
    <w:rsid w:val="00555D5F"/>
    <w:pPr>
      <w:spacing w:after="40" w:line="312" w:lineRule="auto"/>
      <w:ind w:firstLine="720"/>
      <w:jc w:val="both"/>
    </w:pPr>
    <w:rPr>
      <w:rFonts w:ascii=".VnTime" w:hAnsi=".VnTim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555D5F"/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E7394-4024-4933-94DF-69BCA1F5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Vanxuan</cp:lastModifiedBy>
  <cp:revision>7</cp:revision>
  <cp:lastPrinted>2021-09-05T02:44:00Z</cp:lastPrinted>
  <dcterms:created xsi:type="dcterms:W3CDTF">2021-09-04T13:16:00Z</dcterms:created>
  <dcterms:modified xsi:type="dcterms:W3CDTF">2021-09-07T10:21:00Z</dcterms:modified>
</cp:coreProperties>
</file>