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46"/>
        <w:tblW w:w="9450" w:type="dxa"/>
        <w:tblLayout w:type="fixed"/>
        <w:tblLook w:val="04A0"/>
      </w:tblPr>
      <w:tblGrid>
        <w:gridCol w:w="3804"/>
        <w:gridCol w:w="5646"/>
      </w:tblGrid>
      <w:tr w:rsidR="00F00A97" w:rsidTr="00636448">
        <w:trPr>
          <w:trHeight w:val="1470"/>
        </w:trPr>
        <w:tc>
          <w:tcPr>
            <w:tcW w:w="3804" w:type="dxa"/>
            <w:tcMar>
              <w:top w:w="80" w:type="dxa"/>
              <w:left w:w="80" w:type="dxa"/>
              <w:bottom w:w="80" w:type="dxa"/>
              <w:right w:w="80" w:type="dxa"/>
            </w:tcMar>
          </w:tcPr>
          <w:p w:rsidR="00F00A97" w:rsidRPr="00DC17B5" w:rsidRDefault="00F00A97" w:rsidP="00A45085">
            <w:pPr>
              <w:rPr>
                <w:color w:val="000000"/>
                <w:szCs w:val="28"/>
              </w:rPr>
            </w:pPr>
            <w:r w:rsidRPr="00DC17B5">
              <w:rPr>
                <w:color w:val="000000"/>
                <w:sz w:val="28"/>
                <w:szCs w:val="28"/>
              </w:rPr>
              <w:t>HUYỆN ỦY HƯƠNG KHÊ</w:t>
            </w:r>
          </w:p>
          <w:p w:rsidR="00F00A97" w:rsidRDefault="00F00A97" w:rsidP="00A45085">
            <w:pPr>
              <w:jc w:val="center"/>
              <w:rPr>
                <w:b/>
                <w:color w:val="000000"/>
                <w:sz w:val="26"/>
                <w:szCs w:val="26"/>
              </w:rPr>
            </w:pPr>
            <w:r>
              <w:rPr>
                <w:b/>
                <w:color w:val="000000"/>
                <w:sz w:val="26"/>
                <w:szCs w:val="26"/>
              </w:rPr>
              <w:t xml:space="preserve">BCĐ PHÒNG, CHỐNG </w:t>
            </w:r>
          </w:p>
          <w:p w:rsidR="00F00A97" w:rsidRDefault="00F00A97" w:rsidP="00A45085">
            <w:pPr>
              <w:jc w:val="center"/>
              <w:rPr>
                <w:b/>
                <w:color w:val="000000"/>
                <w:sz w:val="26"/>
                <w:szCs w:val="26"/>
              </w:rPr>
            </w:pPr>
            <w:r>
              <w:rPr>
                <w:b/>
                <w:color w:val="000000"/>
                <w:sz w:val="26"/>
                <w:szCs w:val="26"/>
              </w:rPr>
              <w:t xml:space="preserve">DỊCH BỆNH COVID-19 </w:t>
            </w:r>
          </w:p>
          <w:p w:rsidR="00F00A97" w:rsidRPr="00247DD7" w:rsidRDefault="00F00A97" w:rsidP="00A45085">
            <w:pPr>
              <w:jc w:val="center"/>
              <w:rPr>
                <w:b/>
                <w:color w:val="000000"/>
                <w:sz w:val="26"/>
                <w:szCs w:val="26"/>
              </w:rPr>
            </w:pPr>
            <w:r>
              <w:rPr>
                <w:color w:val="000000"/>
                <w:sz w:val="26"/>
                <w:szCs w:val="26"/>
              </w:rPr>
              <w:t xml:space="preserve">*  </w:t>
            </w:r>
          </w:p>
          <w:p w:rsidR="00F00A97" w:rsidRPr="00EB1D0A" w:rsidRDefault="00F00A97" w:rsidP="00212279">
            <w:pPr>
              <w:jc w:val="center"/>
              <w:rPr>
                <w:color w:val="000000"/>
                <w:szCs w:val="28"/>
              </w:rPr>
            </w:pPr>
            <w:r>
              <w:rPr>
                <w:color w:val="000000"/>
                <w:sz w:val="28"/>
                <w:szCs w:val="28"/>
              </w:rPr>
              <w:t>Số</w:t>
            </w:r>
            <w:r w:rsidR="00DC17B5">
              <w:rPr>
                <w:color w:val="000000"/>
                <w:sz w:val="28"/>
                <w:szCs w:val="28"/>
              </w:rPr>
              <w:t xml:space="preserve"> 01</w:t>
            </w:r>
            <w:r>
              <w:rPr>
                <w:color w:val="000000"/>
                <w:sz w:val="28"/>
                <w:szCs w:val="28"/>
              </w:rPr>
              <w:t>-CĐ/BCĐ</w:t>
            </w:r>
          </w:p>
        </w:tc>
        <w:tc>
          <w:tcPr>
            <w:tcW w:w="5646" w:type="dxa"/>
            <w:tcMar>
              <w:top w:w="80" w:type="dxa"/>
              <w:left w:w="80" w:type="dxa"/>
              <w:bottom w:w="80" w:type="dxa"/>
              <w:right w:w="80" w:type="dxa"/>
            </w:tcMar>
          </w:tcPr>
          <w:p w:rsidR="00F00A97" w:rsidRDefault="00F00A97" w:rsidP="00A45085">
            <w:pPr>
              <w:jc w:val="right"/>
              <w:rPr>
                <w:b/>
                <w:color w:val="000000"/>
                <w:sz w:val="30"/>
                <w:szCs w:val="30"/>
              </w:rPr>
            </w:pPr>
            <w:r>
              <w:rPr>
                <w:b/>
                <w:color w:val="000000"/>
                <w:sz w:val="30"/>
                <w:szCs w:val="30"/>
              </w:rPr>
              <w:t>ĐẢNG CỘNG SẢN VIỆT NAM</w:t>
            </w:r>
          </w:p>
          <w:p w:rsidR="00F00A97" w:rsidRDefault="00544EC1" w:rsidP="00A45085">
            <w:pPr>
              <w:jc w:val="center"/>
              <w:rPr>
                <w:b/>
                <w:color w:val="000000"/>
                <w:sz w:val="26"/>
                <w:szCs w:val="26"/>
              </w:rPr>
            </w:pPr>
            <w:r w:rsidRPr="00544EC1">
              <w:rPr>
                <w:noProof/>
                <w:lang w:eastAsia="en-US"/>
              </w:rPr>
              <w:pict>
                <v:line id="Straight Connector 1" o:spid="_x0000_s1026" style="position:absolute;left:0;text-align:left;z-index:251658240;visibility:visible;mso-wrap-distance-top:-3e-5mm;mso-wrap-distance-bottom:-3e-5mm" from="69.55pt,2.05pt" to="272.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" strokecolor="black [3040]">
                  <o:lock v:ext="edit" shapetype="f"/>
                </v:line>
              </w:pict>
            </w:r>
          </w:p>
          <w:p w:rsidR="00F00A97" w:rsidRDefault="00F00A97" w:rsidP="00212279">
            <w:pPr>
              <w:jc w:val="center"/>
              <w:rPr>
                <w:color w:val="000000"/>
              </w:rPr>
            </w:pPr>
            <w:r>
              <w:rPr>
                <w:i/>
                <w:color w:val="000000"/>
                <w:sz w:val="28"/>
                <w:szCs w:val="28"/>
              </w:rPr>
              <w:t>Hương Khê, ngày</w:t>
            </w:r>
            <w:r w:rsidR="00636448">
              <w:rPr>
                <w:i/>
                <w:color w:val="000000"/>
                <w:sz w:val="28"/>
                <w:szCs w:val="28"/>
              </w:rPr>
              <w:t xml:space="preserve"> 2</w:t>
            </w:r>
            <w:r w:rsidR="00212279">
              <w:rPr>
                <w:i/>
                <w:color w:val="000000"/>
                <w:sz w:val="28"/>
                <w:szCs w:val="28"/>
              </w:rPr>
              <w:t>9</w:t>
            </w:r>
            <w:r>
              <w:rPr>
                <w:i/>
                <w:color w:val="000000"/>
                <w:sz w:val="28"/>
                <w:szCs w:val="28"/>
              </w:rPr>
              <w:t xml:space="preserve"> tháng </w:t>
            </w:r>
            <w:r w:rsidR="00636448">
              <w:rPr>
                <w:i/>
                <w:color w:val="000000"/>
                <w:sz w:val="28"/>
                <w:szCs w:val="28"/>
              </w:rPr>
              <w:t>0</w:t>
            </w:r>
            <w:r w:rsidR="00212279">
              <w:rPr>
                <w:i/>
                <w:color w:val="000000"/>
                <w:sz w:val="28"/>
                <w:szCs w:val="28"/>
              </w:rPr>
              <w:t>1</w:t>
            </w:r>
            <w:r>
              <w:rPr>
                <w:i/>
                <w:color w:val="000000"/>
                <w:sz w:val="28"/>
                <w:szCs w:val="28"/>
              </w:rPr>
              <w:t xml:space="preserve"> năm 202</w:t>
            </w:r>
            <w:r w:rsidR="00212279">
              <w:rPr>
                <w:i/>
                <w:color w:val="000000"/>
                <w:sz w:val="28"/>
                <w:szCs w:val="28"/>
              </w:rPr>
              <w:t>1</w:t>
            </w:r>
          </w:p>
        </w:tc>
      </w:tr>
    </w:tbl>
    <w:p w:rsidR="000C65F6" w:rsidRDefault="000C65F6" w:rsidP="00F00A97">
      <w:pPr>
        <w:jc w:val="center"/>
        <w:rPr>
          <w:b/>
          <w:color w:val="000000"/>
          <w:sz w:val="30"/>
          <w:szCs w:val="30"/>
        </w:rPr>
      </w:pPr>
    </w:p>
    <w:p w:rsidR="000B5F82" w:rsidRDefault="000B5F82" w:rsidP="00F00A97">
      <w:pPr>
        <w:jc w:val="center"/>
        <w:rPr>
          <w:b/>
          <w:color w:val="000000"/>
          <w:sz w:val="30"/>
          <w:szCs w:val="30"/>
        </w:rPr>
      </w:pPr>
      <w:r>
        <w:rPr>
          <w:b/>
          <w:color w:val="000000"/>
          <w:sz w:val="30"/>
          <w:szCs w:val="30"/>
        </w:rPr>
        <w:t xml:space="preserve">CÔNG ĐIỆN </w:t>
      </w:r>
    </w:p>
    <w:p w:rsidR="00212279" w:rsidRDefault="000B5F82" w:rsidP="00212279">
      <w:pPr>
        <w:jc w:val="center"/>
        <w:rPr>
          <w:b/>
          <w:sz w:val="28"/>
        </w:rPr>
      </w:pPr>
      <w:r>
        <w:rPr>
          <w:b/>
          <w:color w:val="000000"/>
          <w:sz w:val="30"/>
          <w:szCs w:val="30"/>
        </w:rPr>
        <w:t xml:space="preserve">Về </w:t>
      </w:r>
      <w:r w:rsidR="00636448">
        <w:rPr>
          <w:b/>
          <w:color w:val="000000"/>
          <w:sz w:val="30"/>
          <w:szCs w:val="30"/>
        </w:rPr>
        <w:t xml:space="preserve">việc </w:t>
      </w:r>
      <w:r w:rsidR="00212279" w:rsidRPr="00212279">
        <w:rPr>
          <w:b/>
          <w:sz w:val="28"/>
        </w:rPr>
        <w:t xml:space="preserve">thực hiện nghiêm ngặt biện pháp </w:t>
      </w:r>
    </w:p>
    <w:p w:rsidR="000B5F82" w:rsidRDefault="00212279" w:rsidP="00212279">
      <w:pPr>
        <w:jc w:val="center"/>
        <w:rPr>
          <w:b/>
          <w:sz w:val="28"/>
        </w:rPr>
      </w:pPr>
      <w:r w:rsidRPr="00212279">
        <w:rPr>
          <w:b/>
          <w:sz w:val="28"/>
        </w:rPr>
        <w:t>phòng, chống dịch Covid-19 trước diễn biến mới</w:t>
      </w:r>
    </w:p>
    <w:p w:rsidR="00DC17B5" w:rsidRDefault="00DC17B5" w:rsidP="00212279">
      <w:pPr>
        <w:jc w:val="center"/>
        <w:rPr>
          <w:b/>
          <w:sz w:val="28"/>
        </w:rPr>
      </w:pPr>
    </w:p>
    <w:p w:rsidR="00DC17B5" w:rsidRPr="00DC17B5" w:rsidRDefault="00DC17B5" w:rsidP="00212279">
      <w:pPr>
        <w:jc w:val="center"/>
        <w:rPr>
          <w:b/>
          <w:sz w:val="28"/>
        </w:rPr>
      </w:pPr>
      <w:r w:rsidRPr="00DC17B5">
        <w:rPr>
          <w:b/>
          <w:sz w:val="28"/>
        </w:rPr>
        <w:t>BAN CHỈ ĐẠO PHÒNG, CHỐNG DỊCH BỆNH COVID-19 HUYỆN</w:t>
      </w:r>
    </w:p>
    <w:p w:rsidR="00DC17B5" w:rsidRDefault="00DC17B5" w:rsidP="00212279">
      <w:pPr>
        <w:jc w:val="center"/>
        <w:rPr>
          <w:b/>
          <w:sz w:val="28"/>
        </w:rPr>
      </w:pPr>
      <w:r>
        <w:rPr>
          <w:b/>
          <w:sz w:val="28"/>
        </w:rPr>
        <w:t>ĐIỆN:</w:t>
      </w:r>
    </w:p>
    <w:p w:rsidR="00DC17B5" w:rsidRPr="00212279" w:rsidRDefault="00DC17B5" w:rsidP="00212279">
      <w:pPr>
        <w:jc w:val="center"/>
        <w:rPr>
          <w:b/>
          <w:sz w:val="28"/>
        </w:rPr>
      </w:pPr>
      <w:bookmarkStart w:id="0" w:name="_GoBack"/>
      <w:bookmarkEnd w:id="0"/>
    </w:p>
    <w:p w:rsidR="00775462" w:rsidRPr="0091289D" w:rsidRDefault="00775462" w:rsidP="00722412">
      <w:pPr>
        <w:spacing w:line="340" w:lineRule="exact"/>
        <w:ind w:left="720"/>
        <w:jc w:val="both"/>
        <w:rPr>
          <w:b/>
          <w:sz w:val="28"/>
          <w:szCs w:val="28"/>
        </w:rPr>
      </w:pPr>
      <w:r w:rsidRPr="0091289D">
        <w:rPr>
          <w:b/>
          <w:sz w:val="28"/>
          <w:szCs w:val="28"/>
        </w:rPr>
        <w:t>- Ủy ban nhân dân huyện;</w:t>
      </w:r>
    </w:p>
    <w:p w:rsidR="00775462" w:rsidRPr="0091289D" w:rsidRDefault="00775462" w:rsidP="00722412">
      <w:pPr>
        <w:spacing w:line="340" w:lineRule="exact"/>
        <w:ind w:left="720" w:firstLine="720"/>
        <w:jc w:val="both"/>
        <w:rPr>
          <w:b/>
          <w:sz w:val="28"/>
          <w:szCs w:val="28"/>
        </w:rPr>
      </w:pPr>
      <w:r w:rsidRPr="0091289D">
        <w:rPr>
          <w:b/>
          <w:sz w:val="28"/>
          <w:szCs w:val="28"/>
        </w:rPr>
        <w:t xml:space="preserve">       - Các Ban Đảng, Ủy ban Kiểm tra, Văn phòng Huyện ủy;</w:t>
      </w:r>
    </w:p>
    <w:p w:rsidR="00775462" w:rsidRDefault="00775462" w:rsidP="00722412">
      <w:pPr>
        <w:spacing w:line="340" w:lineRule="exact"/>
        <w:ind w:left="720" w:firstLine="720"/>
        <w:jc w:val="both"/>
        <w:rPr>
          <w:rFonts w:ascii="Times New Roman Bold" w:hAnsi="Times New Roman Bold"/>
          <w:b/>
          <w:spacing w:val="-6"/>
          <w:sz w:val="28"/>
          <w:szCs w:val="28"/>
        </w:rPr>
      </w:pPr>
      <w:r w:rsidRPr="0091289D">
        <w:rPr>
          <w:rFonts w:ascii="Times New Roman Bold" w:hAnsi="Times New Roman Bold"/>
          <w:b/>
          <w:spacing w:val="-6"/>
          <w:sz w:val="28"/>
          <w:szCs w:val="28"/>
        </w:rPr>
        <w:t xml:space="preserve">       - Mặt trận Tổ quốc và các tổ chức chính trị - xã hội huyện;</w:t>
      </w:r>
    </w:p>
    <w:p w:rsidR="00775462" w:rsidRPr="0091289D" w:rsidRDefault="00775462" w:rsidP="004A1DE3">
      <w:pPr>
        <w:spacing w:line="340" w:lineRule="exact"/>
        <w:ind w:left="720" w:firstLine="720"/>
        <w:jc w:val="both"/>
        <w:rPr>
          <w:b/>
          <w:sz w:val="28"/>
          <w:szCs w:val="28"/>
        </w:rPr>
      </w:pPr>
      <w:r w:rsidRPr="0091289D">
        <w:rPr>
          <w:b/>
          <w:sz w:val="28"/>
          <w:szCs w:val="28"/>
        </w:rPr>
        <w:t xml:space="preserve"> - Đảng ủy các xã, thị trấn; Đảng ủy, Chi ủy</w:t>
      </w:r>
      <w:r w:rsidR="004A1DE3">
        <w:rPr>
          <w:b/>
          <w:sz w:val="28"/>
          <w:szCs w:val="28"/>
        </w:rPr>
        <w:t>, chi bộ</w:t>
      </w:r>
      <w:r w:rsidR="00212279" w:rsidRPr="0091289D">
        <w:rPr>
          <w:b/>
          <w:sz w:val="28"/>
          <w:szCs w:val="28"/>
        </w:rPr>
        <w:t>trực thuộc;</w:t>
      </w:r>
    </w:p>
    <w:p w:rsidR="00775462" w:rsidRPr="0091289D" w:rsidRDefault="00775462" w:rsidP="00722412">
      <w:pPr>
        <w:spacing w:line="340" w:lineRule="exact"/>
        <w:ind w:left="1440"/>
        <w:jc w:val="both"/>
        <w:rPr>
          <w:rFonts w:ascii="Times New Roman Bold" w:hAnsi="Times New Roman Bold"/>
          <w:b/>
          <w:spacing w:val="-12"/>
          <w:sz w:val="28"/>
          <w:szCs w:val="28"/>
        </w:rPr>
      </w:pPr>
      <w:r w:rsidRPr="0091289D">
        <w:rPr>
          <w:rFonts w:ascii="Times New Roman Bold" w:hAnsi="Times New Roman Bold"/>
          <w:b/>
          <w:spacing w:val="-12"/>
          <w:sz w:val="28"/>
          <w:szCs w:val="28"/>
        </w:rPr>
        <w:t xml:space="preserve">        - Trưởng Đoàn công tác của Ban Thường vụ Huyện ủy chỉ đạo cơ sở.</w:t>
      </w:r>
    </w:p>
    <w:p w:rsidR="00D3709F" w:rsidRPr="00636448" w:rsidRDefault="00D3709F" w:rsidP="00A45085">
      <w:pPr>
        <w:spacing w:line="276" w:lineRule="auto"/>
        <w:jc w:val="both"/>
        <w:rPr>
          <w:color w:val="000000"/>
          <w:spacing w:val="-12"/>
          <w:sz w:val="28"/>
          <w:szCs w:val="28"/>
        </w:rPr>
      </w:pPr>
    </w:p>
    <w:p w:rsidR="00EC74B8" w:rsidRDefault="00EC74B8" w:rsidP="007F62EE">
      <w:pPr>
        <w:spacing w:before="40" w:line="340" w:lineRule="exact"/>
        <w:ind w:firstLine="720"/>
        <w:jc w:val="both"/>
        <w:rPr>
          <w:color w:val="000000"/>
          <w:sz w:val="28"/>
          <w:szCs w:val="28"/>
        </w:rPr>
      </w:pPr>
      <w:r>
        <w:rPr>
          <w:color w:val="000000"/>
          <w:sz w:val="28"/>
          <w:szCs w:val="28"/>
        </w:rPr>
        <w:t xml:space="preserve">Sáng 29/01/2021, Bộ Y tế công bố nhiều bệnh nhân mắc Covid-19 trong cộng đồng tại </w:t>
      </w:r>
      <w:r w:rsidR="004A1DE3">
        <w:rPr>
          <w:color w:val="000000"/>
          <w:sz w:val="28"/>
          <w:szCs w:val="28"/>
        </w:rPr>
        <w:t xml:space="preserve">các tỉnh, thành phố: </w:t>
      </w:r>
      <w:r>
        <w:rPr>
          <w:color w:val="000000"/>
          <w:sz w:val="28"/>
          <w:szCs w:val="28"/>
        </w:rPr>
        <w:t>Hải Dương, Quảng Ninh, Hải Phòng, Hà Nội, Bắc Ninh, đây là trường hợp lây nhiễm cộng đồng lớn nhất ở nước ta từ trước đến nay, có nguy cơ lây lan nhanh trên diện rộng. Thực hiện Chỉ thị số 05/CT-TTg, ngày 28/01/2021 của Thủ tướng Chính phủ và Công văn số 04-CV/BCĐ, ngày 28/01/2021 của Ban Chỉ đạo phòng, chống dịch Covid-19 tỉnh về thực hiện nghiêm ngặt biện pháp phòng, chống dị</w:t>
      </w:r>
      <w:r w:rsidR="0089549C">
        <w:rPr>
          <w:color w:val="000000"/>
          <w:sz w:val="28"/>
          <w:szCs w:val="28"/>
        </w:rPr>
        <w:t>ch Covid-19 trước diễn biến mới, Ban Chỉ đạo phòng, ch</w:t>
      </w:r>
      <w:r w:rsidR="00EE4180">
        <w:rPr>
          <w:color w:val="000000"/>
          <w:sz w:val="28"/>
          <w:szCs w:val="28"/>
        </w:rPr>
        <w:t xml:space="preserve">ống dịch Covid-19 huyện yêu cầu </w:t>
      </w:r>
      <w:r w:rsidR="00EE4180" w:rsidRPr="00744086">
        <w:rPr>
          <w:spacing w:val="-4"/>
          <w:sz w:val="28"/>
          <w:szCs w:val="28"/>
        </w:rPr>
        <w:t>các cấp ủy đảng, chính quyền, Mặt trận Tổ quốc, các tổ chức chính trị - xã hội</w:t>
      </w:r>
      <w:r w:rsidR="00EE4180">
        <w:rPr>
          <w:spacing w:val="-4"/>
          <w:sz w:val="28"/>
          <w:szCs w:val="28"/>
        </w:rPr>
        <w:t xml:space="preserve"> tập trung lãnh đạo, chỉ đạo, tổ chức thực hiện </w:t>
      </w:r>
      <w:r w:rsidR="004A1DE3">
        <w:rPr>
          <w:spacing w:val="-4"/>
          <w:sz w:val="28"/>
          <w:szCs w:val="28"/>
        </w:rPr>
        <w:t>kịp thời</w:t>
      </w:r>
      <w:r w:rsidR="00EE4180">
        <w:rPr>
          <w:spacing w:val="-4"/>
          <w:sz w:val="28"/>
          <w:szCs w:val="28"/>
        </w:rPr>
        <w:t xml:space="preserve"> các </w:t>
      </w:r>
      <w:r w:rsidR="00EE3FC1">
        <w:rPr>
          <w:spacing w:val="-4"/>
          <w:sz w:val="28"/>
          <w:szCs w:val="28"/>
        </w:rPr>
        <w:t>nhiệm vụ trọng tâm sau:</w:t>
      </w:r>
    </w:p>
    <w:p w:rsidR="00271AE9" w:rsidRDefault="00271AE9" w:rsidP="007F62EE">
      <w:pPr>
        <w:spacing w:before="40" w:line="340" w:lineRule="exact"/>
        <w:ind w:firstLine="709"/>
        <w:jc w:val="both"/>
        <w:rPr>
          <w:spacing w:val="-4"/>
          <w:sz w:val="28"/>
          <w:szCs w:val="28"/>
        </w:rPr>
      </w:pPr>
      <w:r w:rsidRPr="00271AE9">
        <w:rPr>
          <w:spacing w:val="-4"/>
          <w:sz w:val="28"/>
          <w:szCs w:val="28"/>
        </w:rPr>
        <w:t xml:space="preserve">1. </w:t>
      </w:r>
      <w:r>
        <w:rPr>
          <w:spacing w:val="-4"/>
          <w:sz w:val="28"/>
          <w:szCs w:val="28"/>
        </w:rPr>
        <w:t xml:space="preserve">Tập trung chỉ đạo các địa phương, đơn vị khẩn trương triển khai </w:t>
      </w:r>
      <w:r w:rsidRPr="00271AE9">
        <w:rPr>
          <w:spacing w:val="-4"/>
          <w:sz w:val="28"/>
          <w:szCs w:val="28"/>
        </w:rPr>
        <w:t xml:space="preserve">thực hiện nghiêm các chỉ thị, văn bản chỉ đạo của Trung ương, của tỉnh về </w:t>
      </w:r>
      <w:r>
        <w:rPr>
          <w:spacing w:val="-4"/>
          <w:sz w:val="28"/>
          <w:szCs w:val="28"/>
        </w:rPr>
        <w:t>các biện pháp cấp bách phòng, chống dịch Covid-19 trước diễn biến mới</w:t>
      </w:r>
      <w:r w:rsidRPr="00271AE9">
        <w:rPr>
          <w:spacing w:val="-4"/>
          <w:sz w:val="28"/>
          <w:szCs w:val="28"/>
        </w:rPr>
        <w:t xml:space="preserve">. </w:t>
      </w:r>
    </w:p>
    <w:p w:rsidR="00271AE9" w:rsidRPr="008F6DC3" w:rsidRDefault="00271AE9" w:rsidP="007F62EE">
      <w:pPr>
        <w:spacing w:before="40" w:line="340" w:lineRule="exact"/>
        <w:ind w:firstLine="720"/>
        <w:jc w:val="both"/>
        <w:textAlignment w:val="baseline"/>
        <w:rPr>
          <w:sz w:val="28"/>
          <w:szCs w:val="28"/>
          <w:shd w:val="clear" w:color="auto" w:fill="FFFFFF"/>
        </w:rPr>
      </w:pPr>
      <w:r w:rsidRPr="008F6DC3">
        <w:rPr>
          <w:sz w:val="28"/>
          <w:szCs w:val="28"/>
          <w:shd w:val="clear" w:color="auto" w:fill="FFFFFF"/>
        </w:rPr>
        <w:t>Tạm dừng tổ chức các lễ hội, lễ kỷ niẹ</w:t>
      </w:r>
      <w:r w:rsidRPr="008F6DC3">
        <w:rPr>
          <w:rFonts w:ascii="Cambria Math" w:hAnsi="Cambria Math" w:cs="Cambria Math"/>
          <w:sz w:val="28"/>
          <w:szCs w:val="28"/>
          <w:shd w:val="clear" w:color="auto" w:fill="FFFFFF"/>
        </w:rPr>
        <w:t>̂</w:t>
      </w:r>
      <w:r w:rsidRPr="008F6DC3">
        <w:rPr>
          <w:sz w:val="28"/>
          <w:szCs w:val="28"/>
          <w:shd w:val="clear" w:color="auto" w:fill="FFFFFF"/>
        </w:rPr>
        <w:t xml:space="preserve">m, hội nghị, hội thảo... </w:t>
      </w:r>
      <w:r>
        <w:rPr>
          <w:sz w:val="28"/>
          <w:szCs w:val="28"/>
          <w:shd w:val="clear" w:color="auto" w:fill="FFFFFF"/>
        </w:rPr>
        <w:t>chưa thực sự cần thiết</w:t>
      </w:r>
      <w:r w:rsidRPr="008F6DC3">
        <w:rPr>
          <w:sz w:val="28"/>
          <w:szCs w:val="28"/>
          <w:shd w:val="clear" w:color="auto" w:fill="FFFFFF"/>
        </w:rPr>
        <w:t xml:space="preserve"> để tạ</w:t>
      </w:r>
      <w:r w:rsidRPr="008F6DC3">
        <w:rPr>
          <w:rFonts w:ascii="Cambria Math" w:hAnsi="Cambria Math" w:cs="Cambria Math"/>
          <w:sz w:val="28"/>
          <w:szCs w:val="28"/>
          <w:shd w:val="clear" w:color="auto" w:fill="FFFFFF"/>
        </w:rPr>
        <w:t>̂</w:t>
      </w:r>
      <w:r w:rsidRPr="008F6DC3">
        <w:rPr>
          <w:sz w:val="28"/>
          <w:szCs w:val="28"/>
          <w:shd w:val="clear" w:color="auto" w:fill="FFFFFF"/>
        </w:rPr>
        <w:t>p trung lãnh đạo, chỉ đạo công tác phòng, chống dịch. Tru</w:t>
      </w:r>
      <w:r w:rsidRPr="008F6DC3">
        <w:rPr>
          <w:rFonts w:ascii="Cambria Math" w:hAnsi="Cambria Math" w:cs="Cambria Math"/>
          <w:sz w:val="28"/>
          <w:szCs w:val="28"/>
          <w:shd w:val="clear" w:color="auto" w:fill="FFFFFF"/>
        </w:rPr>
        <w:t>̛</w:t>
      </w:r>
      <w:r w:rsidRPr="008F6DC3">
        <w:rPr>
          <w:sz w:val="28"/>
          <w:szCs w:val="28"/>
          <w:shd w:val="clear" w:color="auto" w:fill="FFFFFF"/>
        </w:rPr>
        <w:t>ờng hợp đạ</w:t>
      </w:r>
      <w:r w:rsidRPr="008F6DC3">
        <w:rPr>
          <w:rFonts w:ascii="Cambria Math" w:hAnsi="Cambria Math" w:cs="Cambria Math"/>
          <w:sz w:val="28"/>
          <w:szCs w:val="28"/>
          <w:shd w:val="clear" w:color="auto" w:fill="FFFFFF"/>
        </w:rPr>
        <w:t>̆</w:t>
      </w:r>
      <w:r w:rsidRPr="008F6DC3">
        <w:rPr>
          <w:sz w:val="28"/>
          <w:szCs w:val="28"/>
          <w:shd w:val="clear" w:color="auto" w:fill="FFFFFF"/>
        </w:rPr>
        <w:t>c biẹ</w:t>
      </w:r>
      <w:r w:rsidRPr="008F6DC3">
        <w:rPr>
          <w:rFonts w:ascii="Cambria Math" w:hAnsi="Cambria Math" w:cs="Cambria Math"/>
          <w:sz w:val="28"/>
          <w:szCs w:val="28"/>
          <w:shd w:val="clear" w:color="auto" w:fill="FFFFFF"/>
        </w:rPr>
        <w:t>̂</w:t>
      </w:r>
      <w:r w:rsidRPr="008F6DC3">
        <w:rPr>
          <w:sz w:val="28"/>
          <w:szCs w:val="28"/>
          <w:shd w:val="clear" w:color="auto" w:fill="FFFFFF"/>
        </w:rPr>
        <w:t xml:space="preserve">t phải xin ý kiến của </w:t>
      </w:r>
      <w:r w:rsidR="004A1DE3">
        <w:rPr>
          <w:sz w:val="28"/>
          <w:szCs w:val="28"/>
          <w:shd w:val="clear" w:color="auto" w:fill="FFFFFF"/>
        </w:rPr>
        <w:t xml:space="preserve">Thường trực Huyện ủy, </w:t>
      </w:r>
      <w:r w:rsidRPr="008F6DC3">
        <w:rPr>
          <w:sz w:val="28"/>
          <w:szCs w:val="28"/>
          <w:shd w:val="clear" w:color="auto" w:fill="FFFFFF"/>
        </w:rPr>
        <w:t>Ban Chỉ đạo phòng, chống dịch Covid-19</w:t>
      </w:r>
      <w:r>
        <w:rPr>
          <w:sz w:val="28"/>
          <w:szCs w:val="28"/>
          <w:shd w:val="clear" w:color="auto" w:fill="FFFFFF"/>
        </w:rPr>
        <w:t xml:space="preserve"> huyện</w:t>
      </w:r>
      <w:r w:rsidRPr="008F6DC3">
        <w:rPr>
          <w:sz w:val="28"/>
          <w:szCs w:val="28"/>
          <w:shd w:val="clear" w:color="auto" w:fill="FFFFFF"/>
        </w:rPr>
        <w:t xml:space="preserve"> và Ủy ban nha</w:t>
      </w:r>
      <w:r w:rsidRPr="008F6DC3">
        <w:rPr>
          <w:rFonts w:ascii="Cambria Math" w:hAnsi="Cambria Math" w:cs="Cambria Math"/>
          <w:sz w:val="28"/>
          <w:szCs w:val="28"/>
          <w:shd w:val="clear" w:color="auto" w:fill="FFFFFF"/>
        </w:rPr>
        <w:t>̂</w:t>
      </w:r>
      <w:r w:rsidRPr="008F6DC3">
        <w:rPr>
          <w:sz w:val="28"/>
          <w:szCs w:val="28"/>
          <w:shd w:val="clear" w:color="auto" w:fill="FFFFFF"/>
        </w:rPr>
        <w:t>n da</w:t>
      </w:r>
      <w:r w:rsidRPr="008F6DC3">
        <w:rPr>
          <w:rFonts w:ascii="Cambria Math" w:hAnsi="Cambria Math" w:cs="Cambria Math"/>
          <w:sz w:val="28"/>
          <w:szCs w:val="28"/>
          <w:shd w:val="clear" w:color="auto" w:fill="FFFFFF"/>
        </w:rPr>
        <w:t>̂</w:t>
      </w:r>
      <w:r>
        <w:rPr>
          <w:sz w:val="28"/>
          <w:szCs w:val="28"/>
          <w:shd w:val="clear" w:color="auto" w:fill="FFFFFF"/>
        </w:rPr>
        <w:t>n huyện</w:t>
      </w:r>
      <w:r w:rsidRPr="008F6DC3">
        <w:rPr>
          <w:sz w:val="28"/>
          <w:szCs w:val="28"/>
          <w:shd w:val="clear" w:color="auto" w:fill="FFFFFF"/>
        </w:rPr>
        <w:t>.</w:t>
      </w:r>
    </w:p>
    <w:p w:rsidR="00AE6036" w:rsidRPr="00AE6036" w:rsidRDefault="00D3511F" w:rsidP="007F62EE">
      <w:pPr>
        <w:spacing w:before="40" w:line="340" w:lineRule="exact"/>
        <w:ind w:firstLine="709"/>
        <w:jc w:val="both"/>
        <w:rPr>
          <w:sz w:val="28"/>
          <w:szCs w:val="28"/>
          <w:lang w:val="it-IT" w:eastAsia="vi-VN"/>
        </w:rPr>
      </w:pPr>
      <w:r>
        <w:rPr>
          <w:spacing w:val="-4"/>
          <w:sz w:val="28"/>
          <w:szCs w:val="28"/>
        </w:rPr>
        <w:t xml:space="preserve"> 2. </w:t>
      </w:r>
      <w:r w:rsidR="000B5F82" w:rsidRPr="00F00A97">
        <w:rPr>
          <w:color w:val="000000"/>
          <w:sz w:val="28"/>
          <w:szCs w:val="28"/>
        </w:rPr>
        <w:t xml:space="preserve">Ủy ban nhân dân huyện chỉ đạo các địa phương </w:t>
      </w:r>
      <w:r w:rsidR="00102948" w:rsidRPr="00F00A97">
        <w:rPr>
          <w:color w:val="000000"/>
          <w:sz w:val="28"/>
          <w:szCs w:val="28"/>
        </w:rPr>
        <w:t xml:space="preserve">khẩn trương </w:t>
      </w:r>
      <w:r w:rsidR="001F77A4">
        <w:rPr>
          <w:color w:val="000000"/>
          <w:sz w:val="28"/>
          <w:szCs w:val="28"/>
        </w:rPr>
        <w:t>rà soát, lập danh</w:t>
      </w:r>
      <w:r w:rsidR="004A1DE3">
        <w:rPr>
          <w:color w:val="000000"/>
          <w:sz w:val="28"/>
          <w:szCs w:val="28"/>
        </w:rPr>
        <w:t xml:space="preserve"> sách công dân từ nước ngoài về, </w:t>
      </w:r>
      <w:r w:rsidR="001F77A4">
        <w:rPr>
          <w:color w:val="000000"/>
          <w:sz w:val="28"/>
          <w:szCs w:val="28"/>
        </w:rPr>
        <w:t xml:space="preserve">công dân </w:t>
      </w:r>
      <w:r w:rsidR="004A1DE3">
        <w:rPr>
          <w:spacing w:val="-4"/>
          <w:sz w:val="28"/>
          <w:szCs w:val="28"/>
        </w:rPr>
        <w:t xml:space="preserve">đến và đi qua </w:t>
      </w:r>
      <w:r w:rsidR="001F77A4">
        <w:rPr>
          <w:color w:val="000000"/>
          <w:sz w:val="28"/>
          <w:szCs w:val="28"/>
        </w:rPr>
        <w:t xml:space="preserve">các vùng có dịch </w:t>
      </w:r>
      <w:r w:rsidR="001F77A4">
        <w:rPr>
          <w:sz w:val="28"/>
          <w:szCs w:val="28"/>
          <w:lang w:val="pt-BR" w:eastAsia="vi-VN"/>
        </w:rPr>
        <w:t>(Hải Dương,</w:t>
      </w:r>
      <w:r w:rsidR="001F77A4" w:rsidRPr="00CD268E">
        <w:rPr>
          <w:sz w:val="28"/>
          <w:szCs w:val="28"/>
          <w:lang w:val="pt-BR" w:eastAsia="vi-VN"/>
        </w:rPr>
        <w:t xml:space="preserve"> Quảng Ninh</w:t>
      </w:r>
      <w:r w:rsidR="001F77A4">
        <w:rPr>
          <w:sz w:val="28"/>
          <w:szCs w:val="28"/>
          <w:lang w:val="pt-BR" w:eastAsia="vi-VN"/>
        </w:rPr>
        <w:t xml:space="preserve">, </w:t>
      </w:r>
      <w:r w:rsidR="001F77A4">
        <w:rPr>
          <w:color w:val="000000"/>
          <w:sz w:val="28"/>
          <w:szCs w:val="28"/>
        </w:rPr>
        <w:t>Hải Phòng, Hà Nội, Bắc Ninh</w:t>
      </w:r>
      <w:r w:rsidR="001F77A4">
        <w:rPr>
          <w:sz w:val="28"/>
          <w:szCs w:val="28"/>
          <w:lang w:val="pt-BR" w:eastAsia="vi-VN"/>
        </w:rPr>
        <w:t>...)</w:t>
      </w:r>
      <w:r w:rsidR="001F77A4" w:rsidRPr="00CD268E">
        <w:rPr>
          <w:sz w:val="28"/>
          <w:szCs w:val="28"/>
          <w:lang w:val="pt-BR" w:eastAsia="vi-VN"/>
        </w:rPr>
        <w:t xml:space="preserve"> trong vòng 14 ngày, thực hiện khai báo y tế, p</w:t>
      </w:r>
      <w:r w:rsidR="001F77A4" w:rsidRPr="00CD268E">
        <w:rPr>
          <w:sz w:val="28"/>
          <w:szCs w:val="28"/>
          <w:lang w:val="pt-BR"/>
        </w:rPr>
        <w:t xml:space="preserve">hân loại đối tượng để chỉ định </w:t>
      </w:r>
      <w:r w:rsidR="001F77A4" w:rsidRPr="00CD268E">
        <w:rPr>
          <w:sz w:val="28"/>
          <w:szCs w:val="28"/>
          <w:lang w:val="vi-VN" w:eastAsia="vi-VN"/>
        </w:rPr>
        <w:t xml:space="preserve">thực hiện các biện pháp </w:t>
      </w:r>
      <w:r w:rsidR="001F77A4" w:rsidRPr="00CD268E">
        <w:rPr>
          <w:sz w:val="28"/>
          <w:szCs w:val="28"/>
          <w:lang w:eastAsia="vi-VN"/>
        </w:rPr>
        <w:t xml:space="preserve">cách ly y tế </w:t>
      </w:r>
      <w:r w:rsidR="001F77A4" w:rsidRPr="00CD268E">
        <w:rPr>
          <w:sz w:val="28"/>
          <w:szCs w:val="28"/>
          <w:lang w:val="vi-VN" w:eastAsia="vi-VN"/>
        </w:rPr>
        <w:t>phù hợp</w:t>
      </w:r>
      <w:r w:rsidR="001F77A4" w:rsidRPr="00CD268E">
        <w:rPr>
          <w:sz w:val="28"/>
          <w:szCs w:val="28"/>
          <w:lang w:val="it-IT" w:eastAsia="vi-VN"/>
        </w:rPr>
        <w:t>.</w:t>
      </w:r>
      <w:r w:rsidR="00271AE9" w:rsidRPr="00CD268E">
        <w:rPr>
          <w:sz w:val="28"/>
          <w:szCs w:val="28"/>
          <w:shd w:val="clear" w:color="auto" w:fill="FFFFFF"/>
        </w:rPr>
        <w:t xml:space="preserve">Tăng cường giám sát, phát hiện sớm các </w:t>
      </w:r>
      <w:r w:rsidR="00271AE9">
        <w:rPr>
          <w:color w:val="000000"/>
          <w:spacing w:val="2"/>
          <w:sz w:val="28"/>
          <w:szCs w:val="28"/>
        </w:rPr>
        <w:t>t</w:t>
      </w:r>
      <w:r w:rsidR="00271AE9" w:rsidRPr="00722412">
        <w:rPr>
          <w:color w:val="000000"/>
          <w:spacing w:val="2"/>
          <w:sz w:val="28"/>
          <w:szCs w:val="28"/>
        </w:rPr>
        <w:t xml:space="preserve">rường hợp có dấu hiệu sốt, ho, khó thở cần đưa ngay về cơ sở y tế để cách ly, điều trị và lấy mẫu xét </w:t>
      </w:r>
      <w:r w:rsidR="00271AE9">
        <w:rPr>
          <w:color w:val="000000"/>
          <w:spacing w:val="2"/>
          <w:sz w:val="28"/>
          <w:szCs w:val="28"/>
        </w:rPr>
        <w:t>nghiệm.</w:t>
      </w:r>
    </w:p>
    <w:p w:rsidR="00AE6036" w:rsidRPr="002D192B" w:rsidRDefault="002D192B" w:rsidP="007F62EE">
      <w:pPr>
        <w:shd w:val="clear" w:color="auto" w:fill="FFFFFF"/>
        <w:spacing w:before="40" w:line="340" w:lineRule="exact"/>
        <w:ind w:firstLine="720"/>
        <w:jc w:val="both"/>
        <w:rPr>
          <w:sz w:val="28"/>
          <w:szCs w:val="28"/>
        </w:rPr>
      </w:pPr>
      <w:r>
        <w:rPr>
          <w:sz w:val="28"/>
          <w:szCs w:val="28"/>
        </w:rPr>
        <w:lastRenderedPageBreak/>
        <w:t xml:space="preserve">Chỉ đạo chuẩn bị sẵn sàng cơ sở cách ly; </w:t>
      </w:r>
      <w:r w:rsidRPr="00CD268E">
        <w:rPr>
          <w:sz w:val="28"/>
          <w:szCs w:val="28"/>
        </w:rPr>
        <w:t xml:space="preserve">khẩn trương </w:t>
      </w:r>
      <w:r>
        <w:rPr>
          <w:sz w:val="28"/>
          <w:szCs w:val="28"/>
        </w:rPr>
        <w:t>xây dựng</w:t>
      </w:r>
      <w:r w:rsidRPr="00CD268E">
        <w:rPr>
          <w:sz w:val="28"/>
          <w:szCs w:val="28"/>
        </w:rPr>
        <w:t xml:space="preserve"> phương án </w:t>
      </w:r>
      <w:r w:rsidR="00AE6036">
        <w:rPr>
          <w:spacing w:val="-4"/>
          <w:sz w:val="28"/>
          <w:szCs w:val="28"/>
        </w:rPr>
        <w:t>thực hiện khoanh vùng, dập dịch ngay tại khu vực có người nhiễm, nghi nhiễm Covid-19 với phương châm 4 tại chỗ và tinh th</w:t>
      </w:r>
      <w:r>
        <w:rPr>
          <w:spacing w:val="-4"/>
          <w:sz w:val="28"/>
          <w:szCs w:val="28"/>
        </w:rPr>
        <w:t xml:space="preserve">ần “chống dịch như chống giặc”. </w:t>
      </w:r>
      <w:r>
        <w:rPr>
          <w:sz w:val="28"/>
          <w:szCs w:val="28"/>
        </w:rPr>
        <w:t>C</w:t>
      </w:r>
      <w:r w:rsidR="00AE6036" w:rsidRPr="00CD268E">
        <w:rPr>
          <w:sz w:val="28"/>
          <w:szCs w:val="28"/>
        </w:rPr>
        <w:t xml:space="preserve">hỉ đạo </w:t>
      </w:r>
      <w:r w:rsidR="00AE6036">
        <w:rPr>
          <w:sz w:val="28"/>
          <w:szCs w:val="28"/>
        </w:rPr>
        <w:t>Trung tâm Y tế dự phònghuyện</w:t>
      </w:r>
      <w:r w:rsidR="00AE6036" w:rsidRPr="00CD268E">
        <w:rPr>
          <w:sz w:val="28"/>
          <w:szCs w:val="28"/>
        </w:rPr>
        <w:t xml:space="preserve"> chuẩn bị sẵn sàng các điều kiện để đáp ứng</w:t>
      </w:r>
      <w:r>
        <w:rPr>
          <w:sz w:val="28"/>
          <w:szCs w:val="28"/>
        </w:rPr>
        <w:t xml:space="preserve"> lấy mẫu xét nghiệm SARS-CoV-2; c</w:t>
      </w:r>
      <w:r w:rsidR="00AE6036">
        <w:rPr>
          <w:sz w:val="28"/>
          <w:szCs w:val="28"/>
        </w:rPr>
        <w:t>ác cơ sở y tế c</w:t>
      </w:r>
      <w:r w:rsidR="00AE6036" w:rsidRPr="00CD268E">
        <w:rPr>
          <w:sz w:val="28"/>
          <w:szCs w:val="28"/>
        </w:rPr>
        <w:t xml:space="preserve">ủng cố </w:t>
      </w:r>
      <w:r w:rsidR="00AE6036" w:rsidRPr="00CD268E">
        <w:rPr>
          <w:sz w:val="28"/>
          <w:szCs w:val="28"/>
          <w:bdr w:val="none" w:sz="0" w:space="0" w:color="auto" w:frame="1"/>
        </w:rPr>
        <w:t>hệ thống giám sát, phòng</w:t>
      </w:r>
      <w:r w:rsidR="005801D5">
        <w:rPr>
          <w:sz w:val="28"/>
          <w:szCs w:val="28"/>
          <w:bdr w:val="none" w:sz="0" w:space="0" w:color="auto" w:frame="1"/>
        </w:rPr>
        <w:t>,</w:t>
      </w:r>
      <w:r w:rsidR="00AE6036" w:rsidRPr="00CD268E">
        <w:rPr>
          <w:sz w:val="28"/>
          <w:szCs w:val="28"/>
          <w:bdr w:val="none" w:sz="0" w:space="0" w:color="auto" w:frame="1"/>
        </w:rPr>
        <w:t xml:space="preserve"> chống dịch bệnh; đảm bảo sẵn sàng về nhân lực, cơ sở vật chất, trang thiết bị, vật tư y tế... </w:t>
      </w:r>
      <w:r>
        <w:rPr>
          <w:sz w:val="28"/>
          <w:szCs w:val="28"/>
          <w:bdr w:val="none" w:sz="0" w:space="0" w:color="auto" w:frame="1"/>
        </w:rPr>
        <w:t xml:space="preserve">đáp ứng </w:t>
      </w:r>
      <w:r>
        <w:rPr>
          <w:sz w:val="28"/>
          <w:szCs w:val="28"/>
        </w:rPr>
        <w:t>yêu cầu phòng, chống dịch và</w:t>
      </w:r>
      <w:r w:rsidRPr="00CD268E">
        <w:rPr>
          <w:sz w:val="28"/>
          <w:szCs w:val="28"/>
        </w:rPr>
        <w:t xml:space="preserve"> sẵn sàng ứng phó với các tình</w:t>
      </w:r>
      <w:r>
        <w:rPr>
          <w:sz w:val="28"/>
          <w:szCs w:val="28"/>
        </w:rPr>
        <w:t xml:space="preserve"> huống dịch bệnh có thể xảy ra</w:t>
      </w:r>
      <w:r w:rsidR="00AE6036" w:rsidRPr="00CD268E">
        <w:rPr>
          <w:sz w:val="28"/>
          <w:szCs w:val="28"/>
          <w:bdr w:val="none" w:sz="0" w:space="0" w:color="auto" w:frame="1"/>
        </w:rPr>
        <w:t xml:space="preserve">. </w:t>
      </w:r>
    </w:p>
    <w:p w:rsidR="002D192B" w:rsidRPr="00CE33E8" w:rsidRDefault="002D192B" w:rsidP="007F62EE">
      <w:pPr>
        <w:spacing w:before="40" w:line="340" w:lineRule="exact"/>
        <w:ind w:firstLine="709"/>
        <w:jc w:val="both"/>
        <w:rPr>
          <w:spacing w:val="-4"/>
          <w:sz w:val="28"/>
          <w:szCs w:val="28"/>
        </w:rPr>
      </w:pPr>
      <w:r w:rsidRPr="00CD268E">
        <w:rPr>
          <w:sz w:val="28"/>
          <w:szCs w:val="28"/>
          <w:bdr w:val="none" w:sz="0" w:space="0" w:color="auto" w:frame="1"/>
        </w:rPr>
        <w:t>Yêu cầu người dân tuân thủ nghiêm ngặt việc đeo khẩu trang,</w:t>
      </w:r>
      <w:r w:rsidR="005801D5">
        <w:rPr>
          <w:snapToGrid w:val="0"/>
          <w:sz w:val="28"/>
          <w:szCs w:val="28"/>
        </w:rPr>
        <w:t>không</w:t>
      </w:r>
      <w:r w:rsidRPr="00CD268E">
        <w:rPr>
          <w:snapToGrid w:val="0"/>
          <w:sz w:val="28"/>
          <w:szCs w:val="28"/>
        </w:rPr>
        <w:t xml:space="preserve"> tụ tập đông người, giữ khoảng cách nơi công cộng</w:t>
      </w:r>
      <w:r w:rsidRPr="00CD268E">
        <w:rPr>
          <w:sz w:val="28"/>
          <w:szCs w:val="28"/>
          <w:bdr w:val="none" w:sz="0" w:space="0" w:color="auto" w:frame="1"/>
        </w:rPr>
        <w:t xml:space="preserve">; tăng cường cài đặt ứng dụng Bluezone và thực hiện 5K theo hướng dẫn của ngành Y tế (Khẩu trang - Khử khuẩn - Khoảng cách - Không tụ tập - Khai báo y tế); </w:t>
      </w:r>
      <w:r w:rsidRPr="00CD268E">
        <w:rPr>
          <w:snapToGrid w:val="0"/>
          <w:sz w:val="28"/>
          <w:szCs w:val="28"/>
        </w:rPr>
        <w:t>khuyến cáo người dân không đi đến vùng có dịch</w:t>
      </w:r>
      <w:r w:rsidR="005801D5">
        <w:rPr>
          <w:snapToGrid w:val="0"/>
          <w:sz w:val="28"/>
          <w:szCs w:val="28"/>
        </w:rPr>
        <w:t xml:space="preserve"> và yêu cầu thực hiện cách ly theo đúng quy định</w:t>
      </w:r>
      <w:r w:rsidRPr="00CD268E">
        <w:rPr>
          <w:snapToGrid w:val="0"/>
          <w:sz w:val="28"/>
          <w:szCs w:val="28"/>
        </w:rPr>
        <w:t>.</w:t>
      </w:r>
      <w:r w:rsidR="00CE33E8">
        <w:rPr>
          <w:spacing w:val="-4"/>
          <w:sz w:val="28"/>
          <w:szCs w:val="28"/>
        </w:rPr>
        <w:t>Tăng cường kiểm tra, xử lý nghiêm các tổ chức, cá nhân không thực hiện nghiêm chức trách, nhiệm vụ trong công tác phòng, chống dịch bệnh.</w:t>
      </w:r>
    </w:p>
    <w:p w:rsidR="00AA6704" w:rsidRDefault="005C7D6F" w:rsidP="007F62EE">
      <w:pPr>
        <w:spacing w:before="40" w:line="340" w:lineRule="exact"/>
        <w:ind w:firstLine="720"/>
        <w:jc w:val="both"/>
        <w:textAlignment w:val="baseline"/>
        <w:rPr>
          <w:color w:val="000000"/>
          <w:spacing w:val="2"/>
          <w:sz w:val="28"/>
          <w:szCs w:val="28"/>
        </w:rPr>
      </w:pPr>
      <w:r>
        <w:rPr>
          <w:snapToGrid w:val="0"/>
          <w:sz w:val="28"/>
          <w:szCs w:val="28"/>
        </w:rPr>
        <w:t xml:space="preserve">Thường xuyên </w:t>
      </w:r>
      <w:r w:rsidR="00BB7C69" w:rsidRPr="00722412">
        <w:rPr>
          <w:color w:val="000000"/>
          <w:spacing w:val="2"/>
          <w:sz w:val="28"/>
          <w:szCs w:val="28"/>
        </w:rPr>
        <w:t>cập nhật, báo cáo tình hình công tác phòng, chống dịch bệnh trên địa bàn</w:t>
      </w:r>
      <w:r w:rsidR="00F3003D">
        <w:rPr>
          <w:color w:val="000000"/>
          <w:spacing w:val="2"/>
          <w:sz w:val="28"/>
          <w:szCs w:val="28"/>
        </w:rPr>
        <w:t xml:space="preserve"> cho Thường trực Huyện ủy và Ban Chỉ đạo phòng, chống dịch </w:t>
      </w:r>
      <w:r>
        <w:rPr>
          <w:color w:val="000000"/>
          <w:spacing w:val="2"/>
          <w:sz w:val="28"/>
          <w:szCs w:val="28"/>
        </w:rPr>
        <w:t xml:space="preserve">Covid-19 </w:t>
      </w:r>
      <w:r w:rsidR="00F3003D">
        <w:rPr>
          <w:color w:val="000000"/>
          <w:spacing w:val="2"/>
          <w:sz w:val="28"/>
          <w:szCs w:val="28"/>
        </w:rPr>
        <w:t>huyện</w:t>
      </w:r>
      <w:r w:rsidR="00BB7C69" w:rsidRPr="00722412">
        <w:rPr>
          <w:color w:val="000000"/>
          <w:spacing w:val="2"/>
          <w:sz w:val="28"/>
          <w:szCs w:val="28"/>
        </w:rPr>
        <w:t>.</w:t>
      </w:r>
    </w:p>
    <w:p w:rsidR="00604D51" w:rsidRPr="00CD268E" w:rsidRDefault="00604D51" w:rsidP="007F62EE">
      <w:pPr>
        <w:shd w:val="clear" w:color="auto" w:fill="FFFFFF"/>
        <w:spacing w:before="40" w:line="340" w:lineRule="exact"/>
        <w:ind w:firstLine="720"/>
        <w:jc w:val="both"/>
        <w:rPr>
          <w:sz w:val="28"/>
          <w:szCs w:val="28"/>
        </w:rPr>
      </w:pPr>
      <w:r>
        <w:rPr>
          <w:sz w:val="28"/>
          <w:szCs w:val="28"/>
        </w:rPr>
        <w:t>3</w:t>
      </w:r>
      <w:r w:rsidRPr="00CD268E">
        <w:rPr>
          <w:sz w:val="28"/>
          <w:szCs w:val="28"/>
        </w:rPr>
        <w:t xml:space="preserve">. </w:t>
      </w:r>
      <w:r>
        <w:rPr>
          <w:sz w:val="28"/>
          <w:szCs w:val="28"/>
        </w:rPr>
        <w:t>Các Đồn</w:t>
      </w:r>
      <w:r w:rsidRPr="00CD268E">
        <w:rPr>
          <w:sz w:val="28"/>
          <w:szCs w:val="28"/>
        </w:rPr>
        <w:t xml:space="preserve"> Biên phòng </w:t>
      </w:r>
      <w:r>
        <w:rPr>
          <w:sz w:val="28"/>
          <w:szCs w:val="28"/>
        </w:rPr>
        <w:t xml:space="preserve">đóng trên địa bàn </w:t>
      </w:r>
      <w:r w:rsidRPr="00CD268E">
        <w:rPr>
          <w:sz w:val="28"/>
          <w:szCs w:val="28"/>
        </w:rPr>
        <w:t>phối hợp Công an</w:t>
      </w:r>
      <w:r w:rsidR="00E42B9C">
        <w:rPr>
          <w:sz w:val="28"/>
          <w:szCs w:val="28"/>
        </w:rPr>
        <w:t>, Quân sự</w:t>
      </w:r>
      <w:r>
        <w:rPr>
          <w:sz w:val="28"/>
          <w:szCs w:val="28"/>
        </w:rPr>
        <w:t>huyện</w:t>
      </w:r>
      <w:r w:rsidR="00E42B9C">
        <w:rPr>
          <w:sz w:val="28"/>
          <w:szCs w:val="28"/>
        </w:rPr>
        <w:t xml:space="preserve"> và các đơn vị liên quan</w:t>
      </w:r>
      <w:r w:rsidR="00A817C0">
        <w:rPr>
          <w:sz w:val="28"/>
          <w:szCs w:val="28"/>
        </w:rPr>
        <w:t xml:space="preserve"> </w:t>
      </w:r>
      <w:r w:rsidR="0091575C">
        <w:rPr>
          <w:spacing w:val="-4"/>
          <w:sz w:val="28"/>
          <w:szCs w:val="28"/>
        </w:rPr>
        <w:t xml:space="preserve">tăng cường các </w:t>
      </w:r>
      <w:r w:rsidR="0091575C" w:rsidRPr="00744086">
        <w:rPr>
          <w:spacing w:val="-4"/>
          <w:sz w:val="28"/>
          <w:szCs w:val="28"/>
        </w:rPr>
        <w:t xml:space="preserve">biện pháp kiểm soát chặt chẽdu khách, </w:t>
      </w:r>
      <w:r w:rsidR="0091575C">
        <w:rPr>
          <w:spacing w:val="-4"/>
          <w:sz w:val="28"/>
          <w:szCs w:val="28"/>
        </w:rPr>
        <w:t xml:space="preserve">người </w:t>
      </w:r>
      <w:r w:rsidR="0091575C" w:rsidRPr="00744086">
        <w:rPr>
          <w:spacing w:val="-4"/>
          <w:sz w:val="28"/>
          <w:szCs w:val="28"/>
        </w:rPr>
        <w:t>lao độ</w:t>
      </w:r>
      <w:r w:rsidR="0091575C">
        <w:rPr>
          <w:spacing w:val="-4"/>
          <w:sz w:val="28"/>
          <w:szCs w:val="28"/>
        </w:rPr>
        <w:t>ng</w:t>
      </w:r>
      <w:r w:rsidR="0091575C" w:rsidRPr="00744086">
        <w:rPr>
          <w:spacing w:val="-4"/>
          <w:sz w:val="28"/>
          <w:szCs w:val="28"/>
        </w:rPr>
        <w:t xml:space="preserve"> vào </w:t>
      </w:r>
      <w:r w:rsidR="005801D5">
        <w:rPr>
          <w:spacing w:val="-4"/>
          <w:sz w:val="28"/>
          <w:szCs w:val="28"/>
        </w:rPr>
        <w:t>địa bàn huyện</w:t>
      </w:r>
      <w:r w:rsidR="0091575C" w:rsidRPr="00744086">
        <w:rPr>
          <w:spacing w:val="-4"/>
          <w:sz w:val="28"/>
          <w:szCs w:val="28"/>
        </w:rPr>
        <w:t xml:space="preserve"> qua các tuyến biên giới, nhất là người đến từ vùng </w:t>
      </w:r>
      <w:r w:rsidR="005801D5">
        <w:rPr>
          <w:spacing w:val="-4"/>
          <w:sz w:val="28"/>
          <w:szCs w:val="28"/>
        </w:rPr>
        <w:t xml:space="preserve">có </w:t>
      </w:r>
      <w:r w:rsidR="0091575C" w:rsidRPr="00744086">
        <w:rPr>
          <w:spacing w:val="-4"/>
          <w:sz w:val="28"/>
          <w:szCs w:val="28"/>
        </w:rPr>
        <w:t>dịch, tuyệt đối không để người nghi nhiễm bệnh nhập cảnh vào địa bàn</w:t>
      </w:r>
      <w:r w:rsidR="00E42B9C">
        <w:rPr>
          <w:spacing w:val="-4"/>
          <w:sz w:val="28"/>
          <w:szCs w:val="28"/>
        </w:rPr>
        <w:t xml:space="preserve">. </w:t>
      </w:r>
    </w:p>
    <w:p w:rsidR="00604D51" w:rsidRDefault="00E42B9C" w:rsidP="007F62EE">
      <w:pPr>
        <w:spacing w:before="40" w:line="340" w:lineRule="exact"/>
        <w:ind w:firstLine="720"/>
        <w:jc w:val="both"/>
        <w:rPr>
          <w:sz w:val="28"/>
          <w:szCs w:val="28"/>
        </w:rPr>
      </w:pPr>
      <w:r>
        <w:rPr>
          <w:sz w:val="28"/>
          <w:szCs w:val="28"/>
        </w:rPr>
        <w:t>4</w:t>
      </w:r>
      <w:r w:rsidR="00604D51" w:rsidRPr="00CD268E">
        <w:rPr>
          <w:sz w:val="28"/>
          <w:szCs w:val="28"/>
        </w:rPr>
        <w:t xml:space="preserve">. </w:t>
      </w:r>
      <w:r>
        <w:rPr>
          <w:sz w:val="28"/>
          <w:szCs w:val="28"/>
        </w:rPr>
        <w:t>Ban Chỉ huy</w:t>
      </w:r>
      <w:r w:rsidR="00604D51" w:rsidRPr="00CD268E">
        <w:rPr>
          <w:sz w:val="28"/>
          <w:szCs w:val="28"/>
        </w:rPr>
        <w:t xml:space="preserve"> Quân sự </w:t>
      </w:r>
      <w:r>
        <w:rPr>
          <w:sz w:val="28"/>
          <w:szCs w:val="28"/>
        </w:rPr>
        <w:t>huyện</w:t>
      </w:r>
      <w:r w:rsidR="00604D51" w:rsidRPr="00CD268E">
        <w:rPr>
          <w:sz w:val="28"/>
          <w:szCs w:val="28"/>
        </w:rPr>
        <w:t xml:space="preserve"> chủ trì, phối hợp với </w:t>
      </w:r>
      <w:r w:rsidR="005801D5">
        <w:rPr>
          <w:sz w:val="28"/>
          <w:szCs w:val="28"/>
        </w:rPr>
        <w:t>P</w:t>
      </w:r>
      <w:r>
        <w:rPr>
          <w:sz w:val="28"/>
          <w:szCs w:val="28"/>
        </w:rPr>
        <w:t>hòng</w:t>
      </w:r>
      <w:r w:rsidR="00604D51" w:rsidRPr="00CD268E">
        <w:rPr>
          <w:sz w:val="28"/>
          <w:szCs w:val="28"/>
        </w:rPr>
        <w:t xml:space="preserve"> Y tế và các địa phương liên quan rà soát công suất các cơ sở cách ly tập trung; siết chặt quy trình bàn giao, tiếp nhận, vận chuyển người nhập cảnh cách ly, người hết thời hạn cách ly tập trung</w:t>
      </w:r>
      <w:r w:rsidR="005801D5">
        <w:rPr>
          <w:sz w:val="28"/>
          <w:szCs w:val="28"/>
        </w:rPr>
        <w:t xml:space="preserve"> theo đúng quy định</w:t>
      </w:r>
      <w:r w:rsidR="00604D51" w:rsidRPr="00CD268E">
        <w:rPr>
          <w:sz w:val="28"/>
          <w:szCs w:val="28"/>
        </w:rPr>
        <w:t>.</w:t>
      </w:r>
    </w:p>
    <w:p w:rsidR="00861EF3" w:rsidRDefault="00CE33E8" w:rsidP="007F62EE">
      <w:pPr>
        <w:widowControl w:val="0"/>
        <w:adjustRightInd w:val="0"/>
        <w:snapToGrid w:val="0"/>
        <w:spacing w:before="40" w:line="340" w:lineRule="exact"/>
        <w:ind w:firstLine="709"/>
        <w:jc w:val="both"/>
        <w:rPr>
          <w:spacing w:val="-4"/>
          <w:sz w:val="28"/>
          <w:szCs w:val="28"/>
        </w:rPr>
      </w:pPr>
      <w:r>
        <w:rPr>
          <w:spacing w:val="-4"/>
          <w:sz w:val="28"/>
          <w:szCs w:val="28"/>
        </w:rPr>
        <w:t>5</w:t>
      </w:r>
      <w:r w:rsidR="007F62EE">
        <w:rPr>
          <w:spacing w:val="-4"/>
          <w:sz w:val="28"/>
          <w:szCs w:val="28"/>
        </w:rPr>
        <w:t>. Ban Tuyên giáo Huyện ủy c</w:t>
      </w:r>
      <w:r>
        <w:rPr>
          <w:spacing w:val="-4"/>
          <w:sz w:val="28"/>
          <w:szCs w:val="28"/>
        </w:rPr>
        <w:t xml:space="preserve">hủ trì, phối hợp </w:t>
      </w:r>
      <w:r w:rsidR="005801D5">
        <w:rPr>
          <w:spacing w:val="-4"/>
          <w:sz w:val="28"/>
          <w:szCs w:val="28"/>
        </w:rPr>
        <w:t xml:space="preserve">với các đơn vị liên quan </w:t>
      </w:r>
      <w:r>
        <w:rPr>
          <w:spacing w:val="-4"/>
          <w:sz w:val="28"/>
          <w:szCs w:val="28"/>
        </w:rPr>
        <w:t xml:space="preserve">chỉ đạo tăng cường công tác thông tin, tuyên truyền cung cấp thông tin đầy đủ, kịp thời, chính xác, đúng định hướng </w:t>
      </w:r>
      <w:r w:rsidRPr="00CD268E">
        <w:rPr>
          <w:snapToGrid w:val="0"/>
          <w:spacing w:val="-4"/>
          <w:sz w:val="28"/>
          <w:szCs w:val="28"/>
        </w:rPr>
        <w:t>về tình hình, diễn biến của dịch bệnh và các biện pháp phòng, chống dịch để người dân đề cao cảnh giác, không hoang mang với dịch bệnh</w:t>
      </w:r>
      <w:r w:rsidR="00861EF3">
        <w:rPr>
          <w:spacing w:val="-4"/>
          <w:sz w:val="28"/>
          <w:szCs w:val="28"/>
        </w:rPr>
        <w:t>.</w:t>
      </w:r>
    </w:p>
    <w:p w:rsidR="00CE33E8" w:rsidRPr="00861EF3" w:rsidRDefault="00CE33E8" w:rsidP="007F62EE">
      <w:pPr>
        <w:widowControl w:val="0"/>
        <w:adjustRightInd w:val="0"/>
        <w:snapToGrid w:val="0"/>
        <w:spacing w:before="40" w:line="340" w:lineRule="exact"/>
        <w:ind w:firstLine="709"/>
        <w:jc w:val="both"/>
        <w:rPr>
          <w:snapToGrid w:val="0"/>
          <w:color w:val="000000"/>
          <w:spacing w:val="-4"/>
          <w:sz w:val="28"/>
          <w:szCs w:val="28"/>
        </w:rPr>
      </w:pPr>
      <w:r>
        <w:rPr>
          <w:spacing w:val="-4"/>
          <w:sz w:val="28"/>
          <w:szCs w:val="28"/>
        </w:rPr>
        <w:t>Ban Chỉ đạo 35 huyện làm tốt công tác định hướng thông tin dư luận, phản bác trước những thông tin thiếu chính xác trên mạng xã hội; phối hợp tăng cường đấu tranh với các quan điểm sai trái, thù địch.</w:t>
      </w:r>
    </w:p>
    <w:p w:rsidR="00CE33E8" w:rsidRDefault="00861EF3" w:rsidP="007F62EE">
      <w:pPr>
        <w:spacing w:before="40" w:line="340" w:lineRule="exact"/>
        <w:ind w:firstLine="709"/>
        <w:jc w:val="both"/>
        <w:rPr>
          <w:spacing w:val="-4"/>
          <w:sz w:val="28"/>
          <w:szCs w:val="28"/>
        </w:rPr>
      </w:pPr>
      <w:r>
        <w:rPr>
          <w:spacing w:val="-4"/>
          <w:sz w:val="28"/>
          <w:szCs w:val="28"/>
        </w:rPr>
        <w:t>6</w:t>
      </w:r>
      <w:r w:rsidR="00CE33E8">
        <w:rPr>
          <w:spacing w:val="-4"/>
          <w:sz w:val="28"/>
          <w:szCs w:val="28"/>
        </w:rPr>
        <w:t>. Ban Dân vận Huyện ủyphối hợp với Ủy ban Mặt trận Tổ quốc, các tổ chức chính trị - xã hội huyện chỉ đạo tăng cường công tác tuyên truyền, vậ</w:t>
      </w:r>
      <w:r w:rsidR="005801D5">
        <w:rPr>
          <w:spacing w:val="-4"/>
          <w:sz w:val="28"/>
          <w:szCs w:val="28"/>
        </w:rPr>
        <w:t>n động, hướng dẫn N</w:t>
      </w:r>
      <w:r w:rsidR="00CE33E8">
        <w:rPr>
          <w:spacing w:val="-4"/>
          <w:sz w:val="28"/>
          <w:szCs w:val="28"/>
        </w:rPr>
        <w:t xml:space="preserve">hân dân về phòng, chống dịch bệnh. Vận động các hộ gia đình, người dân tự giác khai báo hoặc phát hiện và báo cáo các trường hợp về từ vùng có dịch với chính quyền và y tế địa phương; </w:t>
      </w:r>
      <w:r w:rsidR="005801D5">
        <w:rPr>
          <w:spacing w:val="-4"/>
          <w:sz w:val="28"/>
          <w:szCs w:val="28"/>
        </w:rPr>
        <w:t>không tổ chức</w:t>
      </w:r>
      <w:r w:rsidR="00CE33E8">
        <w:rPr>
          <w:spacing w:val="-4"/>
          <w:sz w:val="28"/>
          <w:szCs w:val="28"/>
        </w:rPr>
        <w:t xml:space="preserve"> c</w:t>
      </w:r>
      <w:r>
        <w:rPr>
          <w:spacing w:val="-4"/>
          <w:sz w:val="28"/>
          <w:szCs w:val="28"/>
        </w:rPr>
        <w:t>ác hoạt động tụ tập đông người, nhất là trong dịp Tết nguyên đán Tân Sửu.</w:t>
      </w:r>
    </w:p>
    <w:p w:rsidR="004A1DE3" w:rsidRPr="001D2CF2" w:rsidRDefault="004A1DE3" w:rsidP="004A1DE3">
      <w:pPr>
        <w:spacing w:line="340" w:lineRule="exact"/>
        <w:ind w:firstLine="709"/>
        <w:jc w:val="both"/>
        <w:rPr>
          <w:spacing w:val="-6"/>
          <w:sz w:val="28"/>
          <w:szCs w:val="28"/>
        </w:rPr>
      </w:pPr>
      <w:r w:rsidRPr="001D2CF2">
        <w:rPr>
          <w:spacing w:val="-6"/>
          <w:sz w:val="28"/>
          <w:szCs w:val="28"/>
        </w:rPr>
        <w:t xml:space="preserve">7. Ủy ban Mặt trận Tổ quốc và các tổ chức chính trị - xã hội huyện tăng cường tuyên truyền, vận động, hướng dẫn hội viên, đoàn viên thực hiện </w:t>
      </w:r>
      <w:r w:rsidR="001D2CF2" w:rsidRPr="001D2CF2">
        <w:rPr>
          <w:spacing w:val="-6"/>
          <w:sz w:val="28"/>
          <w:szCs w:val="28"/>
        </w:rPr>
        <w:t xml:space="preserve">nghiêm </w:t>
      </w:r>
      <w:r w:rsidRPr="001D2CF2">
        <w:rPr>
          <w:spacing w:val="-6"/>
          <w:sz w:val="28"/>
          <w:szCs w:val="28"/>
        </w:rPr>
        <w:t xml:space="preserve">các biện pháp </w:t>
      </w:r>
      <w:r w:rsidRPr="001D2CF2">
        <w:rPr>
          <w:spacing w:val="-6"/>
          <w:sz w:val="28"/>
          <w:szCs w:val="28"/>
        </w:rPr>
        <w:lastRenderedPageBreak/>
        <w:t>phòng, chống dịch, khai báo y tế, không để người dân hoang mang, lo lắng; không đưa tin, bình luận, chia sẻ lên mạng xã hội những thông tin chưa được kiểm chứng.</w:t>
      </w:r>
    </w:p>
    <w:p w:rsidR="00861EF3" w:rsidRDefault="004A1DE3" w:rsidP="007F62EE">
      <w:pPr>
        <w:spacing w:before="40" w:line="340" w:lineRule="exact"/>
        <w:ind w:firstLine="709"/>
        <w:jc w:val="both"/>
        <w:rPr>
          <w:spacing w:val="-4"/>
          <w:sz w:val="28"/>
          <w:szCs w:val="28"/>
        </w:rPr>
      </w:pPr>
      <w:r>
        <w:rPr>
          <w:sz w:val="28"/>
          <w:szCs w:val="28"/>
          <w:lang w:val="pt-BR"/>
        </w:rPr>
        <w:t>8</w:t>
      </w:r>
      <w:r w:rsidR="00861EF3">
        <w:rPr>
          <w:sz w:val="28"/>
          <w:szCs w:val="28"/>
          <w:lang w:val="pt-BR"/>
        </w:rPr>
        <w:t>. Đảng ủy các xã, thị trấn t</w:t>
      </w:r>
      <w:r w:rsidR="00861EF3">
        <w:rPr>
          <w:spacing w:val="-4"/>
          <w:sz w:val="28"/>
          <w:szCs w:val="28"/>
        </w:rPr>
        <w:t xml:space="preserve">ăng cường lãnh đạo, chỉ đạo, </w:t>
      </w:r>
      <w:r w:rsidR="00861EF3" w:rsidRPr="00CD268E">
        <w:rPr>
          <w:color w:val="000000"/>
          <w:spacing w:val="-4"/>
          <w:sz w:val="28"/>
          <w:szCs w:val="28"/>
        </w:rPr>
        <w:t xml:space="preserve">chủ động thực hiện các nhiệm vụ phòng, chống dịch trước, trong và sau Tết Nguyên đán Tân Sửu 2021 theo </w:t>
      </w:r>
      <w:r w:rsidR="00861EF3">
        <w:rPr>
          <w:color w:val="000000"/>
          <w:spacing w:val="-4"/>
          <w:sz w:val="28"/>
          <w:szCs w:val="28"/>
        </w:rPr>
        <w:t>C</w:t>
      </w:r>
      <w:r w:rsidR="00A817C0">
        <w:rPr>
          <w:color w:val="000000"/>
          <w:spacing w:val="-4"/>
          <w:sz w:val="28"/>
          <w:szCs w:val="28"/>
        </w:rPr>
        <w:t>hỉ thị 09-CT/HU, ngày 30/12/2020</w:t>
      </w:r>
      <w:r w:rsidR="00861EF3">
        <w:rPr>
          <w:color w:val="000000"/>
          <w:spacing w:val="-4"/>
          <w:sz w:val="28"/>
          <w:szCs w:val="28"/>
        </w:rPr>
        <w:t xml:space="preserve"> của Ban Thường vụ Huyện ủy. </w:t>
      </w:r>
      <w:r w:rsidR="00861EF3">
        <w:rPr>
          <w:spacing w:val="-4"/>
          <w:sz w:val="28"/>
          <w:szCs w:val="28"/>
        </w:rPr>
        <w:t>Thông báo cho các công dân trên địa bàn xã, thị trấn tự giác khai báo với cơ quan y tế, chính quyền địa phương nơi cư trú nếu có tiền sử đến và đi qua vùng có dịch; tiền sử tiếp xúc với đối tượng nhiễm dịch bệnh hoặc nghi nhiễm dịch bệnh. Chỉ đạo hệ thống truyền thanh cơ sở đẩy mạnh công tác</w:t>
      </w:r>
      <w:r w:rsidR="005801D5">
        <w:rPr>
          <w:spacing w:val="-4"/>
          <w:sz w:val="28"/>
          <w:szCs w:val="28"/>
        </w:rPr>
        <w:t xml:space="preserve"> thông tin,</w:t>
      </w:r>
      <w:r w:rsidR="00861EF3">
        <w:rPr>
          <w:spacing w:val="-4"/>
          <w:sz w:val="28"/>
          <w:szCs w:val="28"/>
        </w:rPr>
        <w:t xml:space="preserve"> tuyên truyền, phổ biến các khuyến cáo của ngành Y tế về phòng, chống dịch bệnh Covid-19 để người dân</w:t>
      </w:r>
      <w:r w:rsidR="005801D5">
        <w:rPr>
          <w:spacing w:val="-4"/>
          <w:sz w:val="28"/>
          <w:szCs w:val="28"/>
        </w:rPr>
        <w:t xml:space="preserve"> biết,</w:t>
      </w:r>
      <w:r w:rsidR="00861EF3">
        <w:rPr>
          <w:spacing w:val="-4"/>
          <w:sz w:val="28"/>
          <w:szCs w:val="28"/>
        </w:rPr>
        <w:t xml:space="preserve"> thực hiện.</w:t>
      </w:r>
    </w:p>
    <w:p w:rsidR="00CE33E8" w:rsidRPr="00861EF3" w:rsidRDefault="00861EF3" w:rsidP="007F62EE">
      <w:pPr>
        <w:spacing w:before="40" w:line="340" w:lineRule="exact"/>
        <w:ind w:firstLine="709"/>
        <w:jc w:val="both"/>
        <w:rPr>
          <w:color w:val="000000"/>
          <w:spacing w:val="-4"/>
          <w:sz w:val="28"/>
          <w:szCs w:val="28"/>
        </w:rPr>
      </w:pPr>
      <w:r>
        <w:rPr>
          <w:spacing w:val="-4"/>
          <w:sz w:val="28"/>
          <w:szCs w:val="28"/>
        </w:rPr>
        <w:t>Đảng ủy, chi ủy, chi bộ trực thuộc</w:t>
      </w:r>
      <w:r w:rsidR="005801D5">
        <w:rPr>
          <w:spacing w:val="-4"/>
          <w:sz w:val="28"/>
          <w:szCs w:val="28"/>
        </w:rPr>
        <w:t xml:space="preserve"> lãnh đạo</w:t>
      </w:r>
      <w:r w:rsidR="00CE33E8" w:rsidRPr="00CD268E">
        <w:rPr>
          <w:spacing w:val="-4"/>
          <w:sz w:val="28"/>
          <w:szCs w:val="28"/>
        </w:rPr>
        <w:t>thường xuyên rà soát, đánh giá mức độ an toàn phòng, chống dịch theo các tiêu chí do Bộ Y tế quy định; người đứng đầu cơ quan, đơn vị chịu trách nhiệm về phòng, chống dịch tại cơ quan, đơ</w:t>
      </w:r>
      <w:r>
        <w:rPr>
          <w:spacing w:val="-4"/>
          <w:sz w:val="28"/>
          <w:szCs w:val="28"/>
        </w:rPr>
        <w:t>n vị.</w:t>
      </w:r>
    </w:p>
    <w:p w:rsidR="00A6658D" w:rsidRPr="00DB4FCC" w:rsidRDefault="004A1DE3" w:rsidP="007F62EE">
      <w:pPr>
        <w:spacing w:before="40" w:line="340" w:lineRule="exact"/>
        <w:ind w:firstLine="720"/>
        <w:jc w:val="both"/>
        <w:rPr>
          <w:sz w:val="28"/>
          <w:szCs w:val="28"/>
          <w:lang w:val="pt-BR"/>
        </w:rPr>
      </w:pPr>
      <w:r>
        <w:rPr>
          <w:sz w:val="28"/>
          <w:szCs w:val="28"/>
          <w:lang w:val="da-DK"/>
        </w:rPr>
        <w:t>9</w:t>
      </w:r>
      <w:r w:rsidR="007E6B90">
        <w:rPr>
          <w:sz w:val="28"/>
          <w:szCs w:val="28"/>
          <w:lang w:val="da-DK"/>
        </w:rPr>
        <w:t xml:space="preserve">. </w:t>
      </w:r>
      <w:r w:rsidR="000B5F82" w:rsidRPr="00722412">
        <w:rPr>
          <w:color w:val="000000"/>
          <w:spacing w:val="2"/>
          <w:sz w:val="28"/>
          <w:szCs w:val="28"/>
        </w:rPr>
        <w:t>Các đồng chí Trưởng đoàn công tác của Ban Thường vụ Huyện ủy</w:t>
      </w:r>
      <w:r w:rsidR="00636448" w:rsidRPr="00722412">
        <w:rPr>
          <w:color w:val="000000"/>
          <w:spacing w:val="2"/>
          <w:sz w:val="28"/>
          <w:szCs w:val="28"/>
        </w:rPr>
        <w:t>chỉ đạo cơ sở</w:t>
      </w:r>
      <w:r w:rsidR="000B5F82" w:rsidRPr="00722412">
        <w:rPr>
          <w:color w:val="000000"/>
          <w:spacing w:val="2"/>
          <w:sz w:val="28"/>
          <w:szCs w:val="28"/>
        </w:rPr>
        <w:t>, các thành viên Ban Chỉ đạo huyện trực tiếp chỉ đạo, thường xuyên kiểm tra và chịu trách nhiệm toàn diện việc thực hiện các biện pháp phòng, chống dịch bệnh tại các địa phương, cơ sở.</w:t>
      </w:r>
    </w:p>
    <w:p w:rsidR="000B5F82" w:rsidRPr="00F00A97" w:rsidRDefault="004A1DE3" w:rsidP="007F62EE">
      <w:pPr>
        <w:spacing w:before="40" w:line="340" w:lineRule="exact"/>
        <w:ind w:firstLine="720"/>
        <w:jc w:val="both"/>
        <w:rPr>
          <w:color w:val="000000"/>
          <w:sz w:val="28"/>
          <w:szCs w:val="28"/>
        </w:rPr>
      </w:pPr>
      <w:r>
        <w:rPr>
          <w:color w:val="000000"/>
          <w:sz w:val="28"/>
          <w:szCs w:val="28"/>
        </w:rPr>
        <w:t>10</w:t>
      </w:r>
      <w:r w:rsidR="00DB4FCC">
        <w:rPr>
          <w:color w:val="000000"/>
          <w:sz w:val="28"/>
          <w:szCs w:val="28"/>
        </w:rPr>
        <w:t>.</w:t>
      </w:r>
      <w:r w:rsidR="000B5F82" w:rsidRPr="00F00A97">
        <w:rPr>
          <w:color w:val="000000"/>
          <w:sz w:val="28"/>
          <w:szCs w:val="28"/>
        </w:rPr>
        <w:t xml:space="preserve"> Bộ phận Thường trực Ban Chỉ đạo tăng cường kiểm tra, giám sát, tổng hợp báo cáo thường xuyên cho Ban Chỉ đạo huyện về tình hình, công t</w:t>
      </w:r>
      <w:r w:rsidR="00DB4FCC">
        <w:rPr>
          <w:color w:val="000000"/>
          <w:sz w:val="28"/>
          <w:szCs w:val="28"/>
        </w:rPr>
        <w:t>ác phòng, chống dịch bệnh Covid-</w:t>
      </w:r>
      <w:r w:rsidR="000B5F82" w:rsidRPr="00F00A97">
        <w:rPr>
          <w:color w:val="000000"/>
          <w:sz w:val="28"/>
          <w:szCs w:val="28"/>
        </w:rPr>
        <w:t>19 trên địa bàn huyện.</w:t>
      </w:r>
    </w:p>
    <w:p w:rsidR="00565BB9" w:rsidRDefault="00B712C1" w:rsidP="007F62EE">
      <w:pPr>
        <w:spacing w:before="40" w:line="340" w:lineRule="exact"/>
        <w:jc w:val="both"/>
        <w:rPr>
          <w:color w:val="000000"/>
          <w:sz w:val="28"/>
          <w:szCs w:val="28"/>
        </w:rPr>
      </w:pPr>
      <w:r w:rsidRPr="00F00A97">
        <w:rPr>
          <w:color w:val="000000"/>
          <w:sz w:val="28"/>
          <w:szCs w:val="28"/>
        </w:rPr>
        <w:tab/>
      </w:r>
      <w:r w:rsidR="000B5F82" w:rsidRPr="00F00A97">
        <w:rPr>
          <w:color w:val="000000"/>
          <w:sz w:val="28"/>
          <w:szCs w:val="28"/>
        </w:rPr>
        <w:t>Yêu cầu các địa phương, đơn vị</w:t>
      </w:r>
      <w:r w:rsidR="00DB4FCC">
        <w:rPr>
          <w:color w:val="000000"/>
          <w:sz w:val="28"/>
          <w:szCs w:val="28"/>
        </w:rPr>
        <w:t>, tổ chức,</w:t>
      </w:r>
      <w:r w:rsidR="000B5F82" w:rsidRPr="00F00A97">
        <w:rPr>
          <w:color w:val="000000"/>
          <w:sz w:val="28"/>
          <w:szCs w:val="28"/>
        </w:rPr>
        <w:t xml:space="preserve"> cá nhân liên quan thực hiện nghiêm túc nội dung Công điện.</w:t>
      </w:r>
      <w:r w:rsidR="00EE3FC1">
        <w:rPr>
          <w:color w:val="000000"/>
          <w:sz w:val="28"/>
          <w:szCs w:val="28"/>
        </w:rPr>
        <w:t>/.</w:t>
      </w:r>
    </w:p>
    <w:p w:rsidR="00A324B5" w:rsidRDefault="00A324B5" w:rsidP="007B5A94">
      <w:pPr>
        <w:spacing w:before="80" w:line="340" w:lineRule="exact"/>
        <w:rPr>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7B0EBB" w:rsidTr="00A324B5">
        <w:tc>
          <w:tcPr>
            <w:tcW w:w="4785" w:type="dxa"/>
          </w:tcPr>
          <w:p w:rsidR="007B0EBB" w:rsidRPr="00636448" w:rsidRDefault="007B0EBB" w:rsidP="007B0EBB">
            <w:pPr>
              <w:rPr>
                <w:i/>
                <w:color w:val="000000"/>
                <w:u w:val="single"/>
              </w:rPr>
            </w:pPr>
            <w:r w:rsidRPr="00636448">
              <w:rPr>
                <w:color w:val="000000"/>
                <w:sz w:val="28"/>
                <w:szCs w:val="28"/>
                <w:u w:val="single"/>
              </w:rPr>
              <w:t>Nơi nhận</w:t>
            </w:r>
            <w:r w:rsidRPr="00636448">
              <w:rPr>
                <w:color w:val="000000"/>
                <w:u w:val="single"/>
              </w:rPr>
              <w:t>:</w:t>
            </w:r>
          </w:p>
          <w:p w:rsidR="007B0EBB" w:rsidRDefault="007B0EBB" w:rsidP="007B0EBB">
            <w:pPr>
              <w:rPr>
                <w:color w:val="000000"/>
              </w:rPr>
            </w:pPr>
            <w:r>
              <w:rPr>
                <w:color w:val="000000"/>
              </w:rPr>
              <w:t>- Như trên,</w:t>
            </w:r>
          </w:p>
          <w:p w:rsidR="007B0EBB" w:rsidRDefault="007B0EBB" w:rsidP="007B0EBB">
            <w:pPr>
              <w:rPr>
                <w:color w:val="000000"/>
              </w:rPr>
            </w:pPr>
            <w:r>
              <w:rPr>
                <w:color w:val="000000"/>
              </w:rPr>
              <w:t>- Ban Chỉ đạo tỉnh (b/c),</w:t>
            </w:r>
          </w:p>
          <w:p w:rsidR="007B0EBB" w:rsidRDefault="007B0EBB" w:rsidP="007B0EBB">
            <w:pPr>
              <w:rPr>
                <w:color w:val="000000"/>
              </w:rPr>
            </w:pPr>
            <w:r>
              <w:rPr>
                <w:color w:val="000000"/>
              </w:rPr>
              <w:t>- Thường trực Huyện ủy,</w:t>
            </w:r>
          </w:p>
          <w:p w:rsidR="007B0EBB" w:rsidRDefault="007B0EBB" w:rsidP="007B0EBB">
            <w:pPr>
              <w:rPr>
                <w:color w:val="000000"/>
              </w:rPr>
            </w:pPr>
            <w:r>
              <w:rPr>
                <w:color w:val="000000"/>
              </w:rPr>
              <w:t>- Thường trực HĐND, lãnh đạo UBND huyện,</w:t>
            </w:r>
          </w:p>
          <w:p w:rsidR="007B0EBB" w:rsidRDefault="007B0EBB" w:rsidP="007B0EBB">
            <w:pPr>
              <w:tabs>
                <w:tab w:val="left" w:pos="5955"/>
              </w:tabs>
              <w:rPr>
                <w:color w:val="000000"/>
              </w:rPr>
            </w:pPr>
            <w:r>
              <w:rPr>
                <w:color w:val="000000"/>
              </w:rPr>
              <w:t>- Các đồng chí HUV,</w:t>
            </w:r>
          </w:p>
          <w:p w:rsidR="00774DD6" w:rsidRDefault="007B0EBB" w:rsidP="00774DD6">
            <w:pPr>
              <w:tabs>
                <w:tab w:val="left" w:pos="5955"/>
              </w:tabs>
              <w:rPr>
                <w:color w:val="000000"/>
              </w:rPr>
            </w:pPr>
            <w:r>
              <w:rPr>
                <w:color w:val="000000"/>
              </w:rPr>
              <w:t>- Trung tâm văn hóa - truyền thông (đưa tin)</w:t>
            </w:r>
            <w:r w:rsidR="00EE3FC1">
              <w:rPr>
                <w:color w:val="000000"/>
              </w:rPr>
              <w:t>,</w:t>
            </w:r>
          </w:p>
          <w:p w:rsidR="007B0EBB" w:rsidRPr="00774DD6" w:rsidRDefault="00EE3FC1" w:rsidP="00774DD6">
            <w:pPr>
              <w:tabs>
                <w:tab w:val="left" w:pos="5955"/>
              </w:tabs>
              <w:rPr>
                <w:color w:val="000000"/>
              </w:rPr>
            </w:pPr>
            <w:r>
              <w:rPr>
                <w:color w:val="000000"/>
              </w:rPr>
              <w:t xml:space="preserve">-  Lưu </w:t>
            </w:r>
            <w:r w:rsidR="007B0EBB">
              <w:rPr>
                <w:color w:val="000000"/>
              </w:rPr>
              <w:t>Ban Chỉ đạo.</w:t>
            </w:r>
          </w:p>
        </w:tc>
        <w:tc>
          <w:tcPr>
            <w:tcW w:w="4785" w:type="dxa"/>
          </w:tcPr>
          <w:p w:rsidR="00A324B5" w:rsidRDefault="00A324B5" w:rsidP="00A324B5">
            <w:pPr>
              <w:jc w:val="center"/>
              <w:rPr>
                <w:b/>
                <w:color w:val="000000"/>
                <w:szCs w:val="28"/>
              </w:rPr>
            </w:pPr>
            <w:r>
              <w:rPr>
                <w:b/>
                <w:color w:val="000000"/>
                <w:sz w:val="28"/>
                <w:szCs w:val="28"/>
              </w:rPr>
              <w:t xml:space="preserve">BÍ THƯ </w:t>
            </w:r>
          </w:p>
          <w:p w:rsidR="00A324B5" w:rsidRPr="007B0EBB" w:rsidRDefault="00A324B5" w:rsidP="00A324B5">
            <w:pPr>
              <w:jc w:val="center"/>
              <w:rPr>
                <w:color w:val="000000"/>
                <w:szCs w:val="28"/>
              </w:rPr>
            </w:pPr>
            <w:r w:rsidRPr="007B0EBB">
              <w:rPr>
                <w:color w:val="000000"/>
                <w:sz w:val="28"/>
                <w:szCs w:val="28"/>
              </w:rPr>
              <w:t>kiêm</w:t>
            </w:r>
          </w:p>
          <w:p w:rsidR="00A324B5" w:rsidRDefault="00A324B5" w:rsidP="00A324B5">
            <w:pPr>
              <w:jc w:val="center"/>
              <w:rPr>
                <w:color w:val="000000"/>
                <w:szCs w:val="28"/>
              </w:rPr>
            </w:pPr>
            <w:r>
              <w:rPr>
                <w:b/>
                <w:color w:val="000000"/>
                <w:sz w:val="28"/>
                <w:szCs w:val="28"/>
              </w:rPr>
              <w:t>TRƯỞNG BAN CHỈ ĐẠO</w:t>
            </w:r>
          </w:p>
          <w:p w:rsidR="00A324B5" w:rsidRDefault="00A324B5" w:rsidP="00A324B5">
            <w:pPr>
              <w:jc w:val="center"/>
              <w:rPr>
                <w:b/>
                <w:color w:val="000000"/>
                <w:szCs w:val="28"/>
              </w:rPr>
            </w:pPr>
          </w:p>
          <w:p w:rsidR="00A324B5" w:rsidRDefault="00A324B5" w:rsidP="00EE3FC1">
            <w:pPr>
              <w:rPr>
                <w:b/>
                <w:i/>
                <w:color w:val="000000"/>
                <w:szCs w:val="28"/>
              </w:rPr>
            </w:pPr>
          </w:p>
          <w:p w:rsidR="00A324B5" w:rsidRDefault="00A324B5" w:rsidP="00A324B5">
            <w:pPr>
              <w:jc w:val="center"/>
              <w:rPr>
                <w:b/>
                <w:color w:val="000000"/>
                <w:szCs w:val="28"/>
              </w:rPr>
            </w:pPr>
          </w:p>
          <w:p w:rsidR="007F62EE" w:rsidRDefault="007F62EE" w:rsidP="00A324B5">
            <w:pPr>
              <w:jc w:val="center"/>
              <w:rPr>
                <w:b/>
                <w:color w:val="000000"/>
                <w:szCs w:val="28"/>
              </w:rPr>
            </w:pPr>
          </w:p>
          <w:p w:rsidR="00A324B5" w:rsidRDefault="00A324B5" w:rsidP="00A324B5">
            <w:pPr>
              <w:jc w:val="center"/>
              <w:rPr>
                <w:b/>
                <w:color w:val="000000"/>
                <w:szCs w:val="28"/>
              </w:rPr>
            </w:pPr>
          </w:p>
          <w:p w:rsidR="007B0EBB" w:rsidRDefault="00EE3FC1" w:rsidP="00A324B5">
            <w:pPr>
              <w:spacing w:before="80" w:line="340" w:lineRule="exact"/>
              <w:jc w:val="center"/>
            </w:pPr>
            <w:r>
              <w:rPr>
                <w:b/>
                <w:color w:val="000000"/>
                <w:sz w:val="28"/>
                <w:szCs w:val="28"/>
              </w:rPr>
              <w:t xml:space="preserve"> Lê Ngọc Huấn</w:t>
            </w:r>
          </w:p>
        </w:tc>
      </w:tr>
    </w:tbl>
    <w:p w:rsidR="00D957F1" w:rsidRDefault="00D957F1" w:rsidP="007B0EBB">
      <w:pPr>
        <w:spacing w:before="80" w:line="340" w:lineRule="exact"/>
      </w:pPr>
    </w:p>
    <w:sectPr w:rsidR="00D957F1" w:rsidSect="00A6658D">
      <w:headerReference w:type="default" r:id="rId8"/>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CB4" w:rsidRDefault="00537CB4" w:rsidP="00A6658D">
      <w:r>
        <w:separator/>
      </w:r>
    </w:p>
  </w:endnote>
  <w:endnote w:type="continuationSeparator" w:id="1">
    <w:p w:rsidR="00537CB4" w:rsidRDefault="00537CB4" w:rsidP="00A665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CB4" w:rsidRDefault="00537CB4" w:rsidP="00A6658D">
      <w:r>
        <w:separator/>
      </w:r>
    </w:p>
  </w:footnote>
  <w:footnote w:type="continuationSeparator" w:id="1">
    <w:p w:rsidR="00537CB4" w:rsidRDefault="00537CB4" w:rsidP="00A665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52867"/>
      <w:docPartObj>
        <w:docPartGallery w:val="Page Numbers (Top of Page)"/>
        <w:docPartUnique/>
      </w:docPartObj>
    </w:sdtPr>
    <w:sdtEndPr>
      <w:rPr>
        <w:noProof/>
      </w:rPr>
    </w:sdtEndPr>
    <w:sdtContent>
      <w:p w:rsidR="00A6658D" w:rsidRDefault="00544EC1">
        <w:pPr>
          <w:pStyle w:val="Header"/>
          <w:jc w:val="center"/>
        </w:pPr>
        <w:r>
          <w:fldChar w:fldCharType="begin"/>
        </w:r>
        <w:r w:rsidR="00A6658D">
          <w:instrText xml:space="preserve"> PAGE   \* MERGEFORMAT </w:instrText>
        </w:r>
        <w:r>
          <w:fldChar w:fldCharType="separate"/>
        </w:r>
        <w:r w:rsidR="00A817C0">
          <w:rPr>
            <w:noProof/>
          </w:rPr>
          <w:t>3</w:t>
        </w:r>
        <w:r>
          <w:rPr>
            <w:noProof/>
          </w:rPr>
          <w:fldChar w:fldCharType="end"/>
        </w:r>
      </w:p>
    </w:sdtContent>
  </w:sdt>
  <w:p w:rsidR="00A6658D" w:rsidRDefault="00A665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52C6E"/>
    <w:multiLevelType w:val="hybridMultilevel"/>
    <w:tmpl w:val="E7EE34E4"/>
    <w:lvl w:ilvl="0" w:tplc="2B8ADA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B5F82"/>
    <w:rsid w:val="000A3435"/>
    <w:rsid w:val="000B5F82"/>
    <w:rsid w:val="000C2A34"/>
    <w:rsid w:val="000C65F6"/>
    <w:rsid w:val="00102948"/>
    <w:rsid w:val="001D2CF2"/>
    <w:rsid w:val="001F77A4"/>
    <w:rsid w:val="00212279"/>
    <w:rsid w:val="00247DD7"/>
    <w:rsid w:val="00271AE9"/>
    <w:rsid w:val="002D192B"/>
    <w:rsid w:val="00402C69"/>
    <w:rsid w:val="004450DF"/>
    <w:rsid w:val="004A1DE3"/>
    <w:rsid w:val="00537CB4"/>
    <w:rsid w:val="00544EC1"/>
    <w:rsid w:val="00565BB9"/>
    <w:rsid w:val="005801D5"/>
    <w:rsid w:val="005C7D6F"/>
    <w:rsid w:val="005D184B"/>
    <w:rsid w:val="00604D51"/>
    <w:rsid w:val="00636448"/>
    <w:rsid w:val="006C265D"/>
    <w:rsid w:val="00722412"/>
    <w:rsid w:val="00774DD6"/>
    <w:rsid w:val="00775462"/>
    <w:rsid w:val="007B0EBB"/>
    <w:rsid w:val="007B5A94"/>
    <w:rsid w:val="007E6B90"/>
    <w:rsid w:val="007F62EE"/>
    <w:rsid w:val="00861EF3"/>
    <w:rsid w:val="0089549C"/>
    <w:rsid w:val="008B469F"/>
    <w:rsid w:val="00902CCF"/>
    <w:rsid w:val="0091575C"/>
    <w:rsid w:val="009D145C"/>
    <w:rsid w:val="009E4438"/>
    <w:rsid w:val="009E54CB"/>
    <w:rsid w:val="009F39C4"/>
    <w:rsid w:val="009F68C7"/>
    <w:rsid w:val="00A324B5"/>
    <w:rsid w:val="00A45085"/>
    <w:rsid w:val="00A63D96"/>
    <w:rsid w:val="00A6658D"/>
    <w:rsid w:val="00A817C0"/>
    <w:rsid w:val="00AA6704"/>
    <w:rsid w:val="00AE6036"/>
    <w:rsid w:val="00B712C1"/>
    <w:rsid w:val="00BB7C69"/>
    <w:rsid w:val="00BD6D25"/>
    <w:rsid w:val="00C02728"/>
    <w:rsid w:val="00CE33E8"/>
    <w:rsid w:val="00CF531A"/>
    <w:rsid w:val="00D3511F"/>
    <w:rsid w:val="00D3709F"/>
    <w:rsid w:val="00D957F1"/>
    <w:rsid w:val="00DB05B7"/>
    <w:rsid w:val="00DB4FCC"/>
    <w:rsid w:val="00DC17B5"/>
    <w:rsid w:val="00E42B9C"/>
    <w:rsid w:val="00E70173"/>
    <w:rsid w:val="00EB1D0A"/>
    <w:rsid w:val="00EC74B8"/>
    <w:rsid w:val="00EE3FC1"/>
    <w:rsid w:val="00EE4180"/>
    <w:rsid w:val="00F00A97"/>
    <w:rsid w:val="00F3003D"/>
    <w:rsid w:val="00F470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F82"/>
    <w:pPr>
      <w:ind w:firstLine="0"/>
      <w:jc w:val="left"/>
    </w:pPr>
    <w:rPr>
      <w:rFonts w:eastAsia="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58D"/>
    <w:pPr>
      <w:tabs>
        <w:tab w:val="center" w:pos="4680"/>
        <w:tab w:val="right" w:pos="9360"/>
      </w:tabs>
    </w:pPr>
  </w:style>
  <w:style w:type="character" w:customStyle="1" w:styleId="HeaderChar">
    <w:name w:val="Header Char"/>
    <w:basedOn w:val="DefaultParagraphFont"/>
    <w:link w:val="Header"/>
    <w:uiPriority w:val="99"/>
    <w:rsid w:val="00A6658D"/>
    <w:rPr>
      <w:rFonts w:eastAsia="Times New Roman" w:cs="Times New Roman"/>
      <w:sz w:val="24"/>
      <w:szCs w:val="24"/>
      <w:lang w:val="en-US" w:eastAsia="en-GB"/>
    </w:rPr>
  </w:style>
  <w:style w:type="paragraph" w:styleId="Footer">
    <w:name w:val="footer"/>
    <w:basedOn w:val="Normal"/>
    <w:link w:val="FooterChar"/>
    <w:uiPriority w:val="99"/>
    <w:unhideWhenUsed/>
    <w:rsid w:val="00A6658D"/>
    <w:pPr>
      <w:tabs>
        <w:tab w:val="center" w:pos="4680"/>
        <w:tab w:val="right" w:pos="9360"/>
      </w:tabs>
    </w:pPr>
  </w:style>
  <w:style w:type="character" w:customStyle="1" w:styleId="FooterChar">
    <w:name w:val="Footer Char"/>
    <w:basedOn w:val="DefaultParagraphFont"/>
    <w:link w:val="Footer"/>
    <w:uiPriority w:val="99"/>
    <w:rsid w:val="00A6658D"/>
    <w:rPr>
      <w:rFonts w:eastAsia="Times New Roman" w:cs="Times New Roman"/>
      <w:sz w:val="24"/>
      <w:szCs w:val="24"/>
      <w:lang w:val="en-US" w:eastAsia="en-GB"/>
    </w:rPr>
  </w:style>
  <w:style w:type="table" w:styleId="TableGrid">
    <w:name w:val="Table Grid"/>
    <w:basedOn w:val="TableNormal"/>
    <w:uiPriority w:val="59"/>
    <w:rsid w:val="007B0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24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F82"/>
    <w:pPr>
      <w:ind w:firstLine="0"/>
      <w:jc w:val="left"/>
    </w:pPr>
    <w:rPr>
      <w:rFonts w:eastAsia="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58D"/>
    <w:pPr>
      <w:tabs>
        <w:tab w:val="center" w:pos="4680"/>
        <w:tab w:val="right" w:pos="9360"/>
      </w:tabs>
    </w:pPr>
  </w:style>
  <w:style w:type="character" w:customStyle="1" w:styleId="HeaderChar">
    <w:name w:val="Header Char"/>
    <w:basedOn w:val="DefaultParagraphFont"/>
    <w:link w:val="Header"/>
    <w:uiPriority w:val="99"/>
    <w:rsid w:val="00A6658D"/>
    <w:rPr>
      <w:rFonts w:eastAsia="Times New Roman" w:cs="Times New Roman"/>
      <w:sz w:val="24"/>
      <w:szCs w:val="24"/>
      <w:lang w:val="en-US" w:eastAsia="en-GB"/>
    </w:rPr>
  </w:style>
  <w:style w:type="paragraph" w:styleId="Footer">
    <w:name w:val="footer"/>
    <w:basedOn w:val="Normal"/>
    <w:link w:val="FooterChar"/>
    <w:uiPriority w:val="99"/>
    <w:unhideWhenUsed/>
    <w:rsid w:val="00A6658D"/>
    <w:pPr>
      <w:tabs>
        <w:tab w:val="center" w:pos="4680"/>
        <w:tab w:val="right" w:pos="9360"/>
      </w:tabs>
    </w:pPr>
  </w:style>
  <w:style w:type="character" w:customStyle="1" w:styleId="FooterChar">
    <w:name w:val="Footer Char"/>
    <w:basedOn w:val="DefaultParagraphFont"/>
    <w:link w:val="Footer"/>
    <w:uiPriority w:val="99"/>
    <w:rsid w:val="00A6658D"/>
    <w:rPr>
      <w:rFonts w:eastAsia="Times New Roman" w:cs="Times New Roman"/>
      <w:sz w:val="24"/>
      <w:szCs w:val="24"/>
      <w:lang w:val="en-US" w:eastAsia="en-GB"/>
    </w:rPr>
  </w:style>
  <w:style w:type="table" w:styleId="TableGrid">
    <w:name w:val="Table Grid"/>
    <w:basedOn w:val="TableNormal"/>
    <w:uiPriority w:val="59"/>
    <w:rsid w:val="007B0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2412"/>
    <w:pPr>
      <w:ind w:left="720"/>
      <w:contextualSpacing/>
    </w:pPr>
  </w:style>
</w:styles>
</file>

<file path=word/webSettings.xml><?xml version="1.0" encoding="utf-8"?>
<w:webSettings xmlns:r="http://schemas.openxmlformats.org/officeDocument/2006/relationships" xmlns:w="http://schemas.openxmlformats.org/wordprocessingml/2006/main">
  <w:divs>
    <w:div w:id="78173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EAFFAB3-6697-465E-848E-589965EF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Xuan</dc:creator>
  <cp:lastModifiedBy>MAY DUNG 1</cp:lastModifiedBy>
  <cp:revision>2</cp:revision>
  <cp:lastPrinted>2021-01-29T07:01:00Z</cp:lastPrinted>
  <dcterms:created xsi:type="dcterms:W3CDTF">2021-01-29T10:47:00Z</dcterms:created>
  <dcterms:modified xsi:type="dcterms:W3CDTF">2021-01-29T10:47:00Z</dcterms:modified>
</cp:coreProperties>
</file>