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Look w:val="01E0" w:firstRow="1" w:lastRow="1" w:firstColumn="1" w:lastColumn="1" w:noHBand="0" w:noVBand="0"/>
      </w:tblPr>
      <w:tblGrid>
        <w:gridCol w:w="3510"/>
        <w:gridCol w:w="6366"/>
      </w:tblGrid>
      <w:tr w:rsidR="006B01D7" w:rsidRPr="00974A41" w14:paraId="424BABCD" w14:textId="77777777" w:rsidTr="00EA6FCC">
        <w:tc>
          <w:tcPr>
            <w:tcW w:w="3510" w:type="dxa"/>
            <w:shd w:val="clear" w:color="auto" w:fill="auto"/>
          </w:tcPr>
          <w:p w14:paraId="1444311E" w14:textId="620642DC" w:rsidR="006B01D7" w:rsidRDefault="008E6160" w:rsidP="00620701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ỦY BAN NHÂN DÂN</w:t>
            </w:r>
          </w:p>
          <w:p w14:paraId="587A2C67" w14:textId="253FCACA" w:rsidR="008E6160" w:rsidRPr="00BE708B" w:rsidRDefault="008E6160" w:rsidP="00620701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HUYỆN HƯƠNG KHÊ</w:t>
            </w:r>
          </w:p>
          <w:p w14:paraId="0BCBA337" w14:textId="6A8022CB" w:rsidR="00DC13CD" w:rsidRPr="00DC13CD" w:rsidRDefault="008E6160" w:rsidP="00D06A32">
            <w:pPr>
              <w:spacing w:before="120" w:line="20" w:lineRule="atLeast"/>
              <w:jc w:val="center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C3BB9C" wp14:editId="19AD1F78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24130</wp:posOffset>
                      </wp:positionV>
                      <wp:extent cx="8858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1.9pt" to="120.45pt,1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clqtswEAALYDAAAOAAAAZHJzL2Uyb0RvYy54bWysU8GO0zAQvSPxD5bvNGmlRVXUdA9dwQVB xcIHeJ1xY2F7rLFp079n7LZZxCKEEBfHY783M+95srmfvBNHoGQx9HK5aKWAoHGw4dDLr1/evVlL kbIKg3IYoJdnSPJ++/rV5hQ7WOGIbgASnCSk7hR7OeYcu6ZJegSv0gIjBL40SF5lDunQDKROnN27 ZtW2b5sT0hAJNaTEpw+XS7mt+Y0BnT8ZkyAL10vuLdeV6vpU1ma7Ud2BVBytvrah/qELr2zgonOq B5WV+E72RSpvNWFCkxcafYPGWA1VA6tZtr+oeRxVhKqFzUlxtin9v7T643FPwg78dlIE5fmJHjMp exiz2GEIbCCSWBafTjF1DN+FPV2jFPdURE+GfPmyHDFVb8+ztzBloflwvb5br+6k0Ler5pkXKeX3 gF6UTS+dDUW16tTxQ8pci6E3CAelj0vlustnBwXswmcwrIRrLSu7zhDsHImj4tcfvlUVnKsiC8VY 52ZS+2fSFVtoUOfqb4kzulbEkGeitwHpd1XzdGvVXPA31RetRfYTDuf6DtUOHo7q0nWQy/T9HFf6 8++2/QEAAP//AwBQSwMEFAAGAAgAAAAhAIZb4zzaAAAABwEAAA8AAABkcnMvZG93bnJldi54bWxM j8tOwzAQRfdI/IM1SOyo3VBVEOJUVSWE2CCawt6Np07Aj8h20vD3DGxgeXSv7pypNrOzbMKY+uAl LBcCGPo26N4bCW+Hx5s7YCkrr5UNHiV8YYJNfXlRqVKHs9/j1GTDaMSnUknoch5KzlPboVNpEQb0 lJ1CdCoTRsN1VGcad5YXQqy5U72nC50acNdh+9mMToJ9jtO72ZltGp/26+bj9VS8HCYpr6/m7QOw jHP+K8OPPqlDTU7HMHqdmCUWyxVVJdzSB5QXK3EP7PjLvK74f//6GwAA//8DAFBLAQItABQABgAI AAAAIQC2gziS/gAAAOEBAAATAAAAAAAAAAAAAAAAAAAAAABbQ29udGVudF9UeXBlc10ueG1sUEsB Ai0AFAAGAAgAAAAhADj9If/WAAAAlAEAAAsAAAAAAAAAAAAAAAAALwEAAF9yZWxzLy5yZWxzUEsB Ai0AFAAGAAgAAAAhABxyWq2zAQAAtgMAAA4AAAAAAAAAAAAAAAAALgIAAGRycy9lMm9Eb2MueG1s UEsBAi0AFAAGAAgAAAAhAIZb4zzaAAAABwEAAA8AAAAAAAAAAAAAAAAADQQAAGRycy9kb3ducmV2 LnhtbFBLBQYAAAAABAAEAPMAAAAUBQAAAAA= 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71CF928" w14:textId="3A81AA36" w:rsidR="006B01D7" w:rsidRPr="008E6160" w:rsidRDefault="006B01D7" w:rsidP="00D06A32">
            <w:pPr>
              <w:spacing w:before="120" w:line="20" w:lineRule="atLeast"/>
              <w:jc w:val="center"/>
              <w:rPr>
                <w:vertAlign w:val="subscript"/>
              </w:rPr>
            </w:pPr>
            <w:r w:rsidRPr="00C17E94">
              <w:t xml:space="preserve">Số: </w:t>
            </w:r>
            <w:r w:rsidR="0083241A">
              <w:t>1226</w:t>
            </w:r>
            <w:r w:rsidR="00D06A32" w:rsidRPr="00C17E94">
              <w:t>/</w:t>
            </w:r>
            <w:r w:rsidRPr="00C17E94">
              <w:t>UBND</w:t>
            </w:r>
            <w:r w:rsidR="00D06A32" w:rsidRPr="00C17E94">
              <w:rPr>
                <w:lang w:val="vi-VN"/>
              </w:rPr>
              <w:t>-</w:t>
            </w:r>
            <w:r w:rsidR="008E6160">
              <w:t>YT</w:t>
            </w:r>
          </w:p>
          <w:p w14:paraId="4D8F4248" w14:textId="278C5CE3" w:rsidR="006B01D7" w:rsidRPr="00D92FBE" w:rsidRDefault="0038167B" w:rsidP="00D92FBE">
            <w:pPr>
              <w:spacing w:line="20" w:lineRule="atLeast"/>
              <w:jc w:val="center"/>
              <w:rPr>
                <w:lang w:val="vi-VN"/>
              </w:rPr>
            </w:pPr>
            <w:r w:rsidRPr="00D92FBE">
              <w:rPr>
                <w:lang w:val="vi-VN"/>
              </w:rPr>
              <w:t>V/v</w:t>
            </w:r>
            <w:r w:rsidR="00D92FBE" w:rsidRPr="00D92FBE">
              <w:t xml:space="preserve"> </w:t>
            </w:r>
            <w:r w:rsidR="00B62D5B">
              <w:t>chỉ đạo một số nội dung</w:t>
            </w:r>
            <w:r w:rsidR="00D92FBE" w:rsidRPr="00D92FBE">
              <w:t xml:space="preserve"> p</w:t>
            </w:r>
            <w:r w:rsidR="007E115B">
              <w:t>h</w:t>
            </w:r>
            <w:r w:rsidR="00D92FBE" w:rsidRPr="00D92FBE">
              <w:t>òng</w:t>
            </w:r>
            <w:r w:rsidR="00F177FC">
              <w:t xml:space="preserve">, </w:t>
            </w:r>
            <w:r w:rsidR="00D92FBE" w:rsidRPr="00D92FBE">
              <w:t xml:space="preserve">chống dịch bệnh COVID-19 trong tình hình mới </w:t>
            </w:r>
            <w:r w:rsidRPr="00D92FBE">
              <w:rPr>
                <w:lang w:val="vi-VN"/>
              </w:rPr>
              <w:t xml:space="preserve"> </w:t>
            </w:r>
          </w:p>
        </w:tc>
        <w:tc>
          <w:tcPr>
            <w:tcW w:w="6366" w:type="dxa"/>
            <w:shd w:val="clear" w:color="auto" w:fill="auto"/>
          </w:tcPr>
          <w:p w14:paraId="0BEE9A54" w14:textId="77777777" w:rsidR="006B01D7" w:rsidRPr="00974A41" w:rsidRDefault="006B01D7" w:rsidP="00620701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</w:t>
            </w:r>
            <w:r w:rsidRPr="00974A41">
              <w:rPr>
                <w:b/>
                <w:sz w:val="26"/>
                <w:szCs w:val="26"/>
              </w:rPr>
              <w:t xml:space="preserve"> XÃ HỘI CHỦ NGHĨA VIỆT NAM</w:t>
            </w:r>
          </w:p>
          <w:p w14:paraId="5BA337A5" w14:textId="77777777" w:rsidR="006B01D7" w:rsidRPr="00C17E94" w:rsidRDefault="006B01D7" w:rsidP="0062070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C17E94">
              <w:rPr>
                <w:b/>
                <w:sz w:val="28"/>
                <w:szCs w:val="28"/>
              </w:rPr>
              <w:t>Độc lập - Tự do - Hạnh phúc</w:t>
            </w:r>
          </w:p>
          <w:p w14:paraId="1F9A9873" w14:textId="77777777" w:rsidR="006B01D7" w:rsidRPr="00974A41" w:rsidRDefault="006B01D7" w:rsidP="00620701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751021" wp14:editId="4609E33B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9525</wp:posOffset>
                      </wp:positionV>
                      <wp:extent cx="21717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.75pt" to="239.7pt,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87n4HAIAADYEAAAOAAAAZHJzL2Uyb0RvYy54bWysU8GO2jAQvVfqP1i+QxIKC0SEVZVAL9sW ie0HGNtJrDq2ZRsCqvrvHRuC2PZSVc3BGXtmnt+8Ga+ez51EJ26d0KrA2TjFiCuqmVBNgb+9bkcL jJwnihGpFS/whTv8vH7/btWbnE90qyXjFgGIcnlvCtx6b/IkcbTlHXFjbbgCZ61tRzxsbZMwS3pA 72QySdOnpNeWGaspdw5Oq6sTryN+XXPqv9a14x7JAgM3H1cb10NYk/WK5I0lphX0RoP8A4uOCAWX 3qEq4gk6WvEHVCeo1U7Xfkx1l+i6FpTHGqCaLP2tmn1LDI+1gDjO3GVy/w+WfjntLBKswHOMFOmg RXtviWhaj0qtFAioLZoHnXrjcggv1c6GSulZ7c2Lpt8dUrpsiWp45Pt6MQCShYzkTUrYOAO3HfrP mkEMOXodRTvXtguQIAc6x95c7r3hZ48oHE6yeTZPoYV08CUkHxKNdf4T1x0KRoGlUEE2kpPTi/OB CMmHkHCs9FZIGVsvFeoLvJxNZjHBaSlYcIYwZ5tDKS06kTA88YtVgecxzOqjYhGs5YRtbrYnQl5t uFyqgAelAJ2bdZ2OH8t0uVlsFtPRdPK0GU3Tqhp93JbT0dM2m8+qD1VZVtnPQC2b5q1gjKvAbpjU bPp3k3B7M9cZu8/qXYbkLXrUC8gO/0g69jK07zoIB80uOzv0GIYzBt8eUpj+xz3Yj899/QsAAP// AwBQSwMEFAAGAAgAAAAhABAXgqjaAAAABwEAAA8AAABkcnMvZG93bnJldi54bWxMjstOwzAQRfdI /IM1SGwq6tAHhTROhYDs2FBAbKfxNImIx2nstoGvZ2BDd3N0r+6cbDW4Vh2oD41nA9fjBBRx6W3D lYG31+LqFlSIyBZbz2TgiwKs8vOzDFPrj/xCh3WslIxwSNFAHWOXah3KmhyGse+IJdv63mEU7Ctt ezzKuGv1JElutMOG5UONHT3UVH6u985AKN5pV3yPylHyMa08TXaPz09ozOXFcL8EFWmI/2X41Rd1 yMVp4/dsg2qFp4uZVOWYg5J8trgT3vyxzjN96p//AAAA//8DAFBLAQItABQABgAIAAAAIQC2gziS /gAAAOEBAAATAAAAAAAAAAAAAAAAAAAAAABbQ29udGVudF9UeXBlc10ueG1sUEsBAi0AFAAGAAgA AAAhADj9If/WAAAAlAEAAAsAAAAAAAAAAAAAAAAALwEAAF9yZWxzLy5yZWxzUEsBAi0AFAAGAAgA AAAhANHzufgcAgAANgQAAA4AAAAAAAAAAAAAAAAALgIAAGRycy9lMm9Eb2MueG1sUEsBAi0AFAAG AAgAAAAhABAXgqjaAAAABwEAAA8AAAAAAAAAAAAAAAAAdgQAAGRycy9kb3ducmV2LnhtbFBLBQYA AAAABAAEAPMAAAB9BQAAAAA= "/>
                  </w:pict>
                </mc:Fallback>
              </mc:AlternateContent>
            </w:r>
          </w:p>
          <w:p w14:paraId="08D72FA6" w14:textId="63B1C864" w:rsidR="006B01D7" w:rsidRPr="00C17E94" w:rsidRDefault="006B01D7" w:rsidP="008E616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C17E94">
              <w:rPr>
                <w:i/>
                <w:sz w:val="28"/>
                <w:szCs w:val="28"/>
              </w:rPr>
              <w:t xml:space="preserve"> </w:t>
            </w:r>
            <w:r w:rsidR="008E6160">
              <w:rPr>
                <w:i/>
                <w:sz w:val="28"/>
                <w:szCs w:val="28"/>
              </w:rPr>
              <w:t>Hương Khê, ngày</w:t>
            </w:r>
            <w:r w:rsidR="0083241A">
              <w:rPr>
                <w:i/>
                <w:sz w:val="28"/>
                <w:szCs w:val="28"/>
              </w:rPr>
              <w:t xml:space="preserve"> 22</w:t>
            </w:r>
            <w:bookmarkStart w:id="0" w:name="_GoBack"/>
            <w:bookmarkEnd w:id="0"/>
            <w:r w:rsidR="008E6160">
              <w:rPr>
                <w:i/>
                <w:sz w:val="28"/>
                <w:szCs w:val="28"/>
              </w:rPr>
              <w:t xml:space="preserve"> tháng</w:t>
            </w:r>
            <w:r w:rsidR="00DC13CD" w:rsidRPr="00C17E94">
              <w:rPr>
                <w:i/>
                <w:sz w:val="28"/>
                <w:szCs w:val="28"/>
              </w:rPr>
              <w:t xml:space="preserve"> </w:t>
            </w:r>
            <w:r w:rsidR="008E6160">
              <w:rPr>
                <w:i/>
                <w:sz w:val="28"/>
                <w:szCs w:val="28"/>
              </w:rPr>
              <w:t>6</w:t>
            </w:r>
            <w:r w:rsidRPr="00C17E94">
              <w:rPr>
                <w:i/>
                <w:sz w:val="28"/>
                <w:szCs w:val="28"/>
              </w:rPr>
              <w:t xml:space="preserve"> năm 2021</w:t>
            </w:r>
          </w:p>
        </w:tc>
      </w:tr>
    </w:tbl>
    <w:p w14:paraId="6C0AAFA9" w14:textId="77777777" w:rsidR="00796B26" w:rsidRDefault="00796B26" w:rsidP="00796B26">
      <w:pPr>
        <w:spacing w:line="264" w:lineRule="auto"/>
        <w:jc w:val="both"/>
        <w:rPr>
          <w:sz w:val="17"/>
          <w:szCs w:val="27"/>
          <w:lang w:val="vi-VN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530"/>
      </w:tblGrid>
      <w:tr w:rsidR="00796B26" w14:paraId="6FC4BB17" w14:textId="77777777" w:rsidTr="00581D83">
        <w:tc>
          <w:tcPr>
            <w:tcW w:w="1530" w:type="dxa"/>
          </w:tcPr>
          <w:p w14:paraId="7101DE94" w14:textId="77777777" w:rsidR="00796B26" w:rsidRPr="00796B26" w:rsidRDefault="00796B26" w:rsidP="00E17EF7">
            <w:pPr>
              <w:spacing w:before="120" w:line="264" w:lineRule="auto"/>
              <w:jc w:val="center"/>
              <w:rPr>
                <w:b/>
                <w:lang w:val="vi-VN"/>
              </w:rPr>
            </w:pPr>
            <w:r w:rsidRPr="00796B26">
              <w:rPr>
                <w:b/>
                <w:lang w:val="vi-VN"/>
              </w:rPr>
              <w:t>HỎA TỐC</w:t>
            </w:r>
          </w:p>
        </w:tc>
      </w:tr>
    </w:tbl>
    <w:p w14:paraId="79C5A753" w14:textId="77777777" w:rsidR="00312A99" w:rsidRDefault="0038167B" w:rsidP="00D92FBE">
      <w:pPr>
        <w:spacing w:line="264" w:lineRule="auto"/>
        <w:jc w:val="both"/>
        <w:rPr>
          <w:sz w:val="17"/>
          <w:szCs w:val="27"/>
        </w:rPr>
      </w:pPr>
      <w:r>
        <w:rPr>
          <w:sz w:val="17"/>
          <w:szCs w:val="27"/>
          <w:lang w:val="vi-VN"/>
        </w:rPr>
        <w:tab/>
      </w:r>
      <w:r>
        <w:rPr>
          <w:sz w:val="17"/>
          <w:szCs w:val="27"/>
          <w:lang w:val="vi-VN"/>
        </w:rPr>
        <w:tab/>
      </w:r>
      <w:r w:rsidR="00D92FBE">
        <w:rPr>
          <w:sz w:val="17"/>
          <w:szCs w:val="27"/>
        </w:rPr>
        <w:tab/>
      </w:r>
    </w:p>
    <w:p w14:paraId="694A4DC6" w14:textId="2EB1137D" w:rsidR="006B01D7" w:rsidRDefault="0038167B" w:rsidP="00312A99">
      <w:pPr>
        <w:spacing w:line="264" w:lineRule="auto"/>
        <w:ind w:left="1440"/>
        <w:jc w:val="both"/>
        <w:rPr>
          <w:sz w:val="28"/>
          <w:szCs w:val="28"/>
        </w:rPr>
      </w:pPr>
      <w:r w:rsidRPr="00C17E94">
        <w:rPr>
          <w:sz w:val="28"/>
          <w:szCs w:val="28"/>
          <w:lang w:val="vi-VN"/>
        </w:rPr>
        <w:t>Kính gửi:</w:t>
      </w:r>
    </w:p>
    <w:p w14:paraId="0EF9F957" w14:textId="20D2C841" w:rsidR="00312A99" w:rsidRPr="00312A99" w:rsidRDefault="00312A99" w:rsidP="00D92FBE">
      <w:pPr>
        <w:spacing w:line="264" w:lineRule="auto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2A99">
        <w:rPr>
          <w:spacing w:val="-10"/>
          <w:sz w:val="28"/>
          <w:szCs w:val="28"/>
        </w:rPr>
        <w:t>- Thành viên BCĐ Phòng, chống dịch bệnh Co</w:t>
      </w:r>
      <w:r w:rsidR="00B272EC">
        <w:rPr>
          <w:spacing w:val="-10"/>
          <w:sz w:val="28"/>
          <w:szCs w:val="28"/>
        </w:rPr>
        <w:t>v</w:t>
      </w:r>
      <w:r w:rsidRPr="00312A99">
        <w:rPr>
          <w:spacing w:val="-10"/>
          <w:sz w:val="28"/>
          <w:szCs w:val="28"/>
        </w:rPr>
        <w:t>id-19 huyện;</w:t>
      </w:r>
    </w:p>
    <w:p w14:paraId="62969ED6" w14:textId="3DE19890" w:rsidR="0038167B" w:rsidRPr="002B08CE" w:rsidRDefault="002B08CE" w:rsidP="00312A99">
      <w:pPr>
        <w:spacing w:line="264" w:lineRule="auto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- Các</w:t>
      </w:r>
      <w:r>
        <w:rPr>
          <w:sz w:val="28"/>
          <w:szCs w:val="28"/>
        </w:rPr>
        <w:t xml:space="preserve"> phòng</w:t>
      </w:r>
      <w:r w:rsidR="00F34636" w:rsidRPr="00C17E94">
        <w:rPr>
          <w:sz w:val="28"/>
          <w:szCs w:val="28"/>
          <w:lang w:val="vi-VN"/>
        </w:rPr>
        <w:t>, ngành</w:t>
      </w:r>
      <w:r w:rsidR="00D92FBE" w:rsidRPr="00C17E94">
        <w:rPr>
          <w:sz w:val="28"/>
          <w:szCs w:val="28"/>
        </w:rPr>
        <w:t>,</w:t>
      </w:r>
      <w:r w:rsidR="00F34636" w:rsidRPr="00C17E94">
        <w:rPr>
          <w:sz w:val="28"/>
          <w:szCs w:val="28"/>
          <w:lang w:val="vi-VN"/>
        </w:rPr>
        <w:t xml:space="preserve"> </w:t>
      </w:r>
      <w:r w:rsidR="008E6160">
        <w:rPr>
          <w:sz w:val="28"/>
          <w:szCs w:val="28"/>
        </w:rPr>
        <w:t>đơn vị liên quan</w:t>
      </w:r>
      <w:r>
        <w:rPr>
          <w:sz w:val="28"/>
          <w:szCs w:val="28"/>
        </w:rPr>
        <w:t>;</w:t>
      </w:r>
    </w:p>
    <w:p w14:paraId="475865E3" w14:textId="3459F79A" w:rsidR="0038167B" w:rsidRPr="00C17E94" w:rsidRDefault="0081155F" w:rsidP="00312A99">
      <w:pPr>
        <w:spacing w:line="264" w:lineRule="auto"/>
        <w:ind w:left="2160" w:firstLine="720"/>
        <w:jc w:val="both"/>
        <w:rPr>
          <w:sz w:val="28"/>
          <w:szCs w:val="28"/>
          <w:lang w:val="vi-VN"/>
        </w:rPr>
      </w:pPr>
      <w:r w:rsidRPr="00C17E94">
        <w:rPr>
          <w:sz w:val="28"/>
          <w:szCs w:val="28"/>
          <w:lang w:val="vi-VN"/>
        </w:rPr>
        <w:t>- Ủy</w:t>
      </w:r>
      <w:r w:rsidR="0038167B" w:rsidRPr="00C17E94">
        <w:rPr>
          <w:sz w:val="28"/>
          <w:szCs w:val="28"/>
          <w:lang w:val="vi-VN"/>
        </w:rPr>
        <w:t xml:space="preserve"> ban nhân dân các </w:t>
      </w:r>
      <w:r w:rsidR="002B08CE">
        <w:rPr>
          <w:sz w:val="28"/>
          <w:szCs w:val="28"/>
        </w:rPr>
        <w:t>xã, thị trấn</w:t>
      </w:r>
      <w:r w:rsidR="0038167B" w:rsidRPr="00C17E94">
        <w:rPr>
          <w:sz w:val="28"/>
          <w:szCs w:val="28"/>
          <w:lang w:val="vi-VN"/>
        </w:rPr>
        <w:t xml:space="preserve">. </w:t>
      </w:r>
    </w:p>
    <w:p w14:paraId="25498FC1" w14:textId="77777777" w:rsidR="00F34636" w:rsidRDefault="00F34636" w:rsidP="0038167B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7"/>
          <w:szCs w:val="27"/>
        </w:rPr>
      </w:pPr>
    </w:p>
    <w:p w14:paraId="706D8BA6" w14:textId="77777777" w:rsidR="00312A99" w:rsidRDefault="00172F07" w:rsidP="008B413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Thực hiện Văn bản số 3922/UBND-VX</w:t>
      </w:r>
      <w:r w:rsidRPr="00172F07">
        <w:rPr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ngày 21/6/2021 của UBND tỉnh về việc chỉ đạo một số nội dung phòng, chống dịch bệnh COVID-19 trong tình hình mới, c</w:t>
      </w:r>
      <w:r w:rsidR="00B62D5B" w:rsidRPr="00103E5D">
        <w:rPr>
          <w:color w:val="000000" w:themeColor="text1"/>
          <w:sz w:val="28"/>
          <w:szCs w:val="28"/>
          <w:shd w:val="clear" w:color="auto" w:fill="FFFFFF"/>
        </w:rPr>
        <w:t>ăn cứ tình hình dịch bệnh trên địa bàn; đ</w:t>
      </w:r>
      <w:r w:rsidR="00D92FBE" w:rsidRPr="00103E5D">
        <w:rPr>
          <w:color w:val="000000" w:themeColor="text1"/>
          <w:sz w:val="28"/>
          <w:szCs w:val="28"/>
          <w:shd w:val="clear" w:color="auto" w:fill="FFFFFF"/>
        </w:rPr>
        <w:t>ể</w:t>
      </w:r>
      <w:r w:rsidR="00B62D5B" w:rsidRPr="00103E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2A99">
        <w:rPr>
          <w:color w:val="000000" w:themeColor="text1"/>
          <w:sz w:val="28"/>
          <w:szCs w:val="28"/>
          <w:shd w:val="clear" w:color="auto" w:fill="FFFFFF"/>
        </w:rPr>
        <w:t xml:space="preserve">đảm bảo </w:t>
      </w:r>
      <w:r w:rsidR="00535B20" w:rsidRPr="00103E5D">
        <w:rPr>
          <w:color w:val="000000" w:themeColor="text1"/>
          <w:sz w:val="28"/>
          <w:szCs w:val="28"/>
          <w:shd w:val="clear" w:color="auto" w:fill="FFFFFF"/>
        </w:rPr>
        <w:t>vừa phòng chống dịch COVID-19 hiệu quả</w:t>
      </w:r>
      <w:r w:rsidR="00064929" w:rsidRPr="00103E5D">
        <w:rPr>
          <w:color w:val="000000" w:themeColor="text1"/>
          <w:sz w:val="28"/>
          <w:szCs w:val="28"/>
          <w:shd w:val="clear" w:color="auto" w:fill="FFFFFF"/>
        </w:rPr>
        <w:t>,</w:t>
      </w:r>
      <w:r w:rsidR="00535B20" w:rsidRPr="00103E5D">
        <w:rPr>
          <w:color w:val="000000" w:themeColor="text1"/>
          <w:sz w:val="28"/>
          <w:szCs w:val="28"/>
          <w:shd w:val="clear" w:color="auto" w:fill="FFFFFF"/>
        </w:rPr>
        <w:t xml:space="preserve"> vừa </w:t>
      </w:r>
      <w:r w:rsidR="00D92FBE" w:rsidRPr="00103E5D">
        <w:rPr>
          <w:color w:val="000000" w:themeColor="text1"/>
          <w:sz w:val="28"/>
          <w:szCs w:val="28"/>
          <w:shd w:val="clear" w:color="auto" w:fill="FFFFFF"/>
        </w:rPr>
        <w:t xml:space="preserve">thúc đẩy </w:t>
      </w:r>
      <w:r w:rsidR="00D92FBE" w:rsidRPr="00103E5D">
        <w:rPr>
          <w:color w:val="000000" w:themeColor="text1"/>
          <w:sz w:val="28"/>
          <w:szCs w:val="28"/>
        </w:rPr>
        <w:t>phát triển kinh tế</w:t>
      </w:r>
      <w:r w:rsidR="00535B20" w:rsidRPr="00103E5D">
        <w:rPr>
          <w:color w:val="000000" w:themeColor="text1"/>
          <w:sz w:val="28"/>
          <w:szCs w:val="28"/>
        </w:rPr>
        <w:t xml:space="preserve"> -xã hội</w:t>
      </w:r>
      <w:r w:rsidR="00D92FBE" w:rsidRPr="00103E5D">
        <w:rPr>
          <w:color w:val="000000" w:themeColor="text1"/>
          <w:sz w:val="28"/>
          <w:szCs w:val="28"/>
        </w:rPr>
        <w:t xml:space="preserve">, đảm bảo đời sống </w:t>
      </w:r>
      <w:r w:rsidR="00064929" w:rsidRPr="00103E5D">
        <w:rPr>
          <w:color w:val="000000" w:themeColor="text1"/>
          <w:sz w:val="28"/>
          <w:szCs w:val="28"/>
        </w:rPr>
        <w:t>N</w:t>
      </w:r>
      <w:r w:rsidR="00D92FBE" w:rsidRPr="00103E5D">
        <w:rPr>
          <w:color w:val="000000" w:themeColor="text1"/>
          <w:sz w:val="28"/>
          <w:szCs w:val="28"/>
        </w:rPr>
        <w:t>hân dân</w:t>
      </w:r>
      <w:r w:rsidR="00B62D5B" w:rsidRPr="00103E5D">
        <w:rPr>
          <w:color w:val="000000" w:themeColor="text1"/>
          <w:sz w:val="28"/>
          <w:szCs w:val="28"/>
        </w:rPr>
        <w:t>;</w:t>
      </w:r>
      <w:r w:rsidR="00D92FBE" w:rsidRPr="00103E5D">
        <w:rPr>
          <w:color w:val="000000" w:themeColor="text1"/>
          <w:sz w:val="28"/>
          <w:szCs w:val="28"/>
        </w:rPr>
        <w:t xml:space="preserve"> </w:t>
      </w:r>
      <w:r w:rsidR="00535B20" w:rsidRPr="00103E5D">
        <w:rPr>
          <w:color w:val="000000" w:themeColor="text1"/>
          <w:sz w:val="28"/>
          <w:szCs w:val="28"/>
        </w:rPr>
        <w:t xml:space="preserve">Ủy ban nhân dân </w:t>
      </w:r>
      <w:r>
        <w:rPr>
          <w:color w:val="000000" w:themeColor="text1"/>
          <w:sz w:val="28"/>
          <w:szCs w:val="28"/>
        </w:rPr>
        <w:t>huyện</w:t>
      </w:r>
      <w:r w:rsidR="00D92FBE" w:rsidRPr="00103E5D">
        <w:rPr>
          <w:color w:val="000000" w:themeColor="text1"/>
          <w:sz w:val="28"/>
          <w:szCs w:val="28"/>
        </w:rPr>
        <w:t xml:space="preserve"> </w:t>
      </w:r>
      <w:r w:rsidR="00073260" w:rsidRPr="00103E5D">
        <w:rPr>
          <w:color w:val="000000" w:themeColor="text1"/>
          <w:sz w:val="28"/>
          <w:szCs w:val="28"/>
        </w:rPr>
        <w:t>yêu cầu</w:t>
      </w:r>
      <w:r w:rsidR="00D92FBE" w:rsidRPr="00103E5D">
        <w:rPr>
          <w:color w:val="000000" w:themeColor="text1"/>
          <w:sz w:val="28"/>
          <w:szCs w:val="28"/>
        </w:rPr>
        <w:t xml:space="preserve"> Thủ trưởng c</w:t>
      </w:r>
      <w:r w:rsidR="00D92FBE" w:rsidRPr="00103E5D">
        <w:rPr>
          <w:color w:val="000000" w:themeColor="text1"/>
          <w:sz w:val="28"/>
          <w:szCs w:val="28"/>
          <w:lang w:val="vi-VN"/>
        </w:rPr>
        <w:t xml:space="preserve">ác </w:t>
      </w:r>
      <w:r>
        <w:rPr>
          <w:color w:val="000000" w:themeColor="text1"/>
          <w:sz w:val="28"/>
          <w:szCs w:val="28"/>
        </w:rPr>
        <w:t>phòng</w:t>
      </w:r>
      <w:r w:rsidR="00D92FBE" w:rsidRPr="00103E5D">
        <w:rPr>
          <w:color w:val="000000" w:themeColor="text1"/>
          <w:sz w:val="28"/>
          <w:szCs w:val="28"/>
          <w:lang w:val="vi-VN"/>
        </w:rPr>
        <w:t>, ngành</w:t>
      </w:r>
      <w:r w:rsidR="00D92FBE" w:rsidRPr="00103E5D">
        <w:rPr>
          <w:color w:val="000000" w:themeColor="text1"/>
          <w:sz w:val="28"/>
          <w:szCs w:val="28"/>
        </w:rPr>
        <w:t>,</w:t>
      </w:r>
      <w:r w:rsidR="00D92FBE" w:rsidRPr="00103E5D">
        <w:rPr>
          <w:color w:val="000000" w:themeColor="text1"/>
          <w:sz w:val="28"/>
          <w:szCs w:val="28"/>
          <w:lang w:val="vi-VN"/>
        </w:rPr>
        <w:t xml:space="preserve"> </w:t>
      </w:r>
      <w:r w:rsidR="00DC0F75">
        <w:rPr>
          <w:color w:val="000000" w:themeColor="text1"/>
          <w:sz w:val="28"/>
          <w:szCs w:val="28"/>
        </w:rPr>
        <w:t>đơn vị liên quan</w:t>
      </w:r>
      <w:r w:rsidR="00D92FBE" w:rsidRPr="00103E5D">
        <w:rPr>
          <w:color w:val="000000" w:themeColor="text1"/>
          <w:sz w:val="28"/>
          <w:szCs w:val="28"/>
        </w:rPr>
        <w:t xml:space="preserve">, Chủ tịch </w:t>
      </w:r>
      <w:r w:rsidR="00D92FBE" w:rsidRPr="00103E5D">
        <w:rPr>
          <w:color w:val="000000" w:themeColor="text1"/>
          <w:sz w:val="28"/>
          <w:szCs w:val="28"/>
          <w:lang w:val="vi-VN"/>
        </w:rPr>
        <w:t xml:space="preserve">Ủy ban nhân dân các </w:t>
      </w:r>
      <w:r>
        <w:rPr>
          <w:color w:val="000000" w:themeColor="text1"/>
          <w:sz w:val="28"/>
          <w:szCs w:val="28"/>
        </w:rPr>
        <w:t xml:space="preserve">xã, thị trấn </w:t>
      </w:r>
      <w:r w:rsidR="00D92FBE" w:rsidRPr="00103E5D">
        <w:rPr>
          <w:color w:val="000000" w:themeColor="text1"/>
          <w:sz w:val="28"/>
          <w:szCs w:val="28"/>
        </w:rPr>
        <w:t>t</w:t>
      </w:r>
      <w:r w:rsidR="00073260" w:rsidRPr="00103E5D">
        <w:rPr>
          <w:color w:val="000000" w:themeColor="text1"/>
          <w:sz w:val="28"/>
          <w:szCs w:val="28"/>
        </w:rPr>
        <w:t>riển khai</w:t>
      </w:r>
      <w:r w:rsidR="00D92FBE" w:rsidRPr="00103E5D">
        <w:rPr>
          <w:color w:val="000000" w:themeColor="text1"/>
          <w:sz w:val="28"/>
          <w:szCs w:val="28"/>
        </w:rPr>
        <w:t xml:space="preserve"> </w:t>
      </w:r>
      <w:r w:rsidR="00B62D5B" w:rsidRPr="00103E5D">
        <w:rPr>
          <w:color w:val="000000" w:themeColor="text1"/>
          <w:sz w:val="28"/>
          <w:szCs w:val="28"/>
        </w:rPr>
        <w:t>một số</w:t>
      </w:r>
      <w:r w:rsidR="00535B20" w:rsidRPr="00103E5D">
        <w:rPr>
          <w:color w:val="000000" w:themeColor="text1"/>
          <w:sz w:val="28"/>
          <w:szCs w:val="28"/>
        </w:rPr>
        <w:t xml:space="preserve"> nội dung, nhiệm vụ</w:t>
      </w:r>
      <w:r w:rsidR="00D92FBE" w:rsidRPr="00103E5D">
        <w:rPr>
          <w:color w:val="000000" w:themeColor="text1"/>
          <w:sz w:val="28"/>
          <w:szCs w:val="28"/>
        </w:rPr>
        <w:t xml:space="preserve"> sau</w:t>
      </w:r>
      <w:r w:rsidR="00312A99">
        <w:rPr>
          <w:color w:val="000000" w:themeColor="text1"/>
          <w:sz w:val="28"/>
          <w:szCs w:val="28"/>
        </w:rPr>
        <w:t>:</w:t>
      </w:r>
    </w:p>
    <w:p w14:paraId="3CD5127C" w14:textId="25A67F40" w:rsidR="004D23DF" w:rsidRPr="00312A99" w:rsidRDefault="00172F07" w:rsidP="008B413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 w:themeColor="text1"/>
          <w:sz w:val="28"/>
          <w:szCs w:val="28"/>
        </w:rPr>
      </w:pPr>
      <w:r w:rsidRPr="008E6160">
        <w:rPr>
          <w:b/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4D23DF" w:rsidRPr="00103E5D">
        <w:rPr>
          <w:color w:val="000000" w:themeColor="text1"/>
          <w:sz w:val="28"/>
          <w:szCs w:val="28"/>
        </w:rPr>
        <w:t xml:space="preserve"> </w:t>
      </w:r>
      <w:r w:rsidR="00BD1A51">
        <w:rPr>
          <w:color w:val="000000" w:themeColor="text1"/>
          <w:sz w:val="28"/>
          <w:szCs w:val="28"/>
        </w:rPr>
        <w:t>K</w:t>
      </w:r>
      <w:r w:rsidR="00342F9B" w:rsidRPr="00103E5D">
        <w:rPr>
          <w:sz w:val="28"/>
          <w:szCs w:val="28"/>
        </w:rPr>
        <w:t>hông tổ chức</w:t>
      </w:r>
      <w:r w:rsidR="00342F9B" w:rsidRPr="00103E5D">
        <w:rPr>
          <w:sz w:val="28"/>
          <w:szCs w:val="28"/>
          <w:lang w:val="vi-VN"/>
        </w:rPr>
        <w:t xml:space="preserve"> các hoạt động lễ hội, nghi lễ tôn giáo, giải đấu thể thao, sự </w:t>
      </w:r>
      <w:r w:rsidR="00342F9B" w:rsidRPr="00103E5D">
        <w:rPr>
          <w:sz w:val="28"/>
          <w:szCs w:val="28"/>
        </w:rPr>
        <w:t xml:space="preserve">kiện có tập trung đông người tại nơi công cộng, sân vận động và các sự kiện lớn </w:t>
      </w:r>
      <w:r w:rsidR="00342F9B" w:rsidRPr="00103E5D">
        <w:rPr>
          <w:sz w:val="28"/>
          <w:szCs w:val="28"/>
          <w:lang w:val="vi-VN"/>
        </w:rPr>
        <w:t>chưa cần thiết</w:t>
      </w:r>
      <w:r w:rsidR="00895C0E" w:rsidRPr="00103E5D">
        <w:rPr>
          <w:color w:val="000000" w:themeColor="text1"/>
          <w:sz w:val="28"/>
          <w:szCs w:val="28"/>
        </w:rPr>
        <w:t>;</w:t>
      </w:r>
      <w:r w:rsidR="004D23DF" w:rsidRPr="00103E5D">
        <w:rPr>
          <w:color w:val="000000" w:themeColor="text1"/>
          <w:sz w:val="28"/>
          <w:szCs w:val="28"/>
        </w:rPr>
        <w:t xml:space="preserve"> hạn chế tối đa số lượng người tham gia đám cưới, đám tang</w:t>
      </w:r>
      <w:r w:rsidR="00BD1A51">
        <w:rPr>
          <w:color w:val="000000" w:themeColor="text1"/>
          <w:sz w:val="28"/>
          <w:szCs w:val="28"/>
        </w:rPr>
        <w:t xml:space="preserve"> và tuân thủ nghiêm khuyến cáo 5K của Bộ Y tế</w:t>
      </w:r>
      <w:r w:rsidR="00312A99">
        <w:rPr>
          <w:color w:val="000000" w:themeColor="text1"/>
          <w:sz w:val="28"/>
          <w:szCs w:val="28"/>
        </w:rPr>
        <w:t xml:space="preserve"> </w:t>
      </w:r>
      <w:r w:rsidR="00312A99" w:rsidRPr="00312A99">
        <w:rPr>
          <w:color w:val="000000" w:themeColor="text1"/>
          <w:sz w:val="28"/>
          <w:szCs w:val="28"/>
        </w:rPr>
        <w:t>(</w:t>
      </w:r>
      <w:r w:rsidR="00312A99" w:rsidRPr="00312A99">
        <w:rPr>
          <w:rStyle w:val="Strong"/>
          <w:b w:val="0"/>
          <w:sz w:val="28"/>
          <w:szCs w:val="28"/>
          <w:shd w:val="clear" w:color="auto" w:fill="FFFFFF"/>
        </w:rPr>
        <w:t xml:space="preserve">Khẩu trang </w:t>
      </w:r>
      <w:r w:rsidR="00312A99">
        <w:rPr>
          <w:rStyle w:val="Strong"/>
          <w:b w:val="0"/>
          <w:sz w:val="28"/>
          <w:szCs w:val="28"/>
          <w:shd w:val="clear" w:color="auto" w:fill="FFFFFF"/>
        </w:rPr>
        <w:t>-</w:t>
      </w:r>
      <w:r w:rsidR="00312A99" w:rsidRPr="00312A99">
        <w:rPr>
          <w:rStyle w:val="Strong"/>
          <w:b w:val="0"/>
          <w:sz w:val="28"/>
          <w:szCs w:val="28"/>
          <w:shd w:val="clear" w:color="auto" w:fill="FFFFFF"/>
        </w:rPr>
        <w:t xml:space="preserve"> Khử khuẩn </w:t>
      </w:r>
      <w:r w:rsidR="00312A99">
        <w:rPr>
          <w:rStyle w:val="Strong"/>
          <w:b w:val="0"/>
          <w:sz w:val="28"/>
          <w:szCs w:val="28"/>
          <w:shd w:val="clear" w:color="auto" w:fill="FFFFFF"/>
        </w:rPr>
        <w:t xml:space="preserve">- </w:t>
      </w:r>
      <w:r w:rsidR="00312A99" w:rsidRPr="00312A99">
        <w:rPr>
          <w:rStyle w:val="Strong"/>
          <w:b w:val="0"/>
          <w:sz w:val="28"/>
          <w:szCs w:val="28"/>
          <w:shd w:val="clear" w:color="auto" w:fill="FFFFFF"/>
        </w:rPr>
        <w:t xml:space="preserve">Khoảng cách </w:t>
      </w:r>
      <w:r w:rsidR="00312A99">
        <w:rPr>
          <w:rStyle w:val="Strong"/>
          <w:b w:val="0"/>
          <w:sz w:val="28"/>
          <w:szCs w:val="28"/>
          <w:shd w:val="clear" w:color="auto" w:fill="FFFFFF"/>
        </w:rPr>
        <w:t>-</w:t>
      </w:r>
      <w:r w:rsidR="00312A99" w:rsidRPr="00312A99"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r w:rsidR="00312A99">
        <w:rPr>
          <w:rStyle w:val="Strong"/>
          <w:b w:val="0"/>
          <w:sz w:val="28"/>
          <w:szCs w:val="28"/>
          <w:shd w:val="clear" w:color="auto" w:fill="FFFFFF"/>
        </w:rPr>
        <w:t>Không tập trung - Khai báo y tế).</w:t>
      </w:r>
      <w:r w:rsidR="004D23DF" w:rsidRPr="00312A99">
        <w:rPr>
          <w:b/>
          <w:color w:val="000000" w:themeColor="text1"/>
          <w:sz w:val="28"/>
          <w:szCs w:val="28"/>
        </w:rPr>
        <w:t xml:space="preserve"> </w:t>
      </w:r>
    </w:p>
    <w:p w14:paraId="2127E1EC" w14:textId="13FF58F8" w:rsidR="00101418" w:rsidRPr="00103E5D" w:rsidRDefault="00172F07" w:rsidP="008B413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E6160">
        <w:rPr>
          <w:b/>
          <w:color w:val="000000" w:themeColor="text1"/>
          <w:sz w:val="28"/>
          <w:szCs w:val="28"/>
          <w:shd w:val="clear" w:color="auto" w:fill="FFFFFF"/>
        </w:rPr>
        <w:t>2.</w:t>
      </w:r>
      <w:r w:rsidR="00101418" w:rsidRPr="00103E5D">
        <w:rPr>
          <w:color w:val="000000" w:themeColor="text1"/>
          <w:sz w:val="28"/>
          <w:szCs w:val="28"/>
          <w:shd w:val="clear" w:color="auto" w:fill="FFFFFF"/>
        </w:rPr>
        <w:t xml:space="preserve"> Tiếp tục d</w:t>
      </w:r>
      <w:r w:rsidR="00101418" w:rsidRPr="00103E5D">
        <w:rPr>
          <w:color w:val="000000" w:themeColor="text1"/>
          <w:sz w:val="28"/>
          <w:szCs w:val="28"/>
          <w:shd w:val="clear" w:color="auto" w:fill="FFFFFF"/>
          <w:lang w:val="vi-VN"/>
        </w:rPr>
        <w:t>ừng</w:t>
      </w:r>
      <w:r w:rsidR="00561814" w:rsidRPr="00103E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01418" w:rsidRPr="00103E5D">
        <w:rPr>
          <w:color w:val="000000" w:themeColor="text1"/>
          <w:sz w:val="28"/>
          <w:szCs w:val="28"/>
          <w:shd w:val="clear" w:color="auto" w:fill="FFFFFF"/>
          <w:lang w:val="vi-VN"/>
        </w:rPr>
        <w:t>hoạt động</w:t>
      </w:r>
      <w:r w:rsidR="00342F9B" w:rsidRPr="00103E5D">
        <w:rPr>
          <w:color w:val="000000" w:themeColor="text1"/>
          <w:sz w:val="28"/>
          <w:szCs w:val="28"/>
          <w:shd w:val="clear" w:color="auto" w:fill="FFFFFF"/>
        </w:rPr>
        <w:t xml:space="preserve"> các cơ sở</w:t>
      </w:r>
      <w:r w:rsidR="00101418" w:rsidRPr="00103E5D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</w:t>
      </w:r>
      <w:r w:rsidR="00F177FC" w:rsidRPr="00103E5D">
        <w:rPr>
          <w:color w:val="000000" w:themeColor="text1"/>
          <w:sz w:val="28"/>
          <w:szCs w:val="28"/>
          <w:shd w:val="clear" w:color="auto" w:fill="FFFFFF"/>
        </w:rPr>
        <w:t>k</w:t>
      </w:r>
      <w:r w:rsidR="00101418" w:rsidRPr="00103E5D">
        <w:rPr>
          <w:color w:val="000000" w:themeColor="text1"/>
          <w:sz w:val="28"/>
          <w:szCs w:val="28"/>
          <w:shd w:val="clear" w:color="auto" w:fill="FFFFFF"/>
          <w:lang w:val="vi-VN"/>
        </w:rPr>
        <w:t>inh doanh</w:t>
      </w:r>
      <w:r w:rsidR="00101418" w:rsidRPr="00103E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01418" w:rsidRPr="00103E5D">
        <w:rPr>
          <w:color w:val="000000" w:themeColor="text1"/>
          <w:sz w:val="28"/>
          <w:szCs w:val="28"/>
          <w:shd w:val="clear" w:color="auto" w:fill="FFFFFF"/>
          <w:lang w:val="vi-VN"/>
        </w:rPr>
        <w:t>dịch vụ không thiết yếu</w:t>
      </w:r>
      <w:r w:rsidR="00101418" w:rsidRPr="00103E5D">
        <w:rPr>
          <w:color w:val="000000" w:themeColor="text1"/>
          <w:sz w:val="28"/>
          <w:szCs w:val="28"/>
        </w:rPr>
        <w:t>, các cơ sở kinh doanh</w:t>
      </w:r>
      <w:r w:rsidR="00561814" w:rsidRPr="00103E5D">
        <w:rPr>
          <w:color w:val="000000" w:themeColor="text1"/>
          <w:sz w:val="28"/>
          <w:szCs w:val="28"/>
        </w:rPr>
        <w:t xml:space="preserve"> dịch vụ</w:t>
      </w:r>
      <w:r w:rsidR="00101418" w:rsidRPr="00103E5D">
        <w:rPr>
          <w:color w:val="000000" w:themeColor="text1"/>
          <w:sz w:val="28"/>
          <w:szCs w:val="28"/>
        </w:rPr>
        <w:t xml:space="preserve"> dễ bị lây nhiễm, bao gồm: </w:t>
      </w:r>
      <w:r w:rsidR="00342F9B" w:rsidRPr="00103E5D">
        <w:rPr>
          <w:color w:val="000000" w:themeColor="text1"/>
          <w:sz w:val="28"/>
          <w:szCs w:val="28"/>
        </w:rPr>
        <w:t>k</w:t>
      </w:r>
      <w:r w:rsidR="00101418" w:rsidRPr="00103E5D">
        <w:rPr>
          <w:color w:val="000000" w:themeColor="text1"/>
          <w:sz w:val="28"/>
          <w:szCs w:val="28"/>
        </w:rPr>
        <w:t>hu vui chơi, giải trí</w:t>
      </w:r>
      <w:r w:rsidR="00342F9B" w:rsidRPr="00103E5D">
        <w:rPr>
          <w:color w:val="000000" w:themeColor="text1"/>
          <w:sz w:val="28"/>
          <w:szCs w:val="28"/>
        </w:rPr>
        <w:t>,</w:t>
      </w:r>
      <w:r w:rsidR="00B62D5B" w:rsidRPr="00103E5D">
        <w:rPr>
          <w:color w:val="000000" w:themeColor="text1"/>
          <w:sz w:val="28"/>
          <w:szCs w:val="28"/>
        </w:rPr>
        <w:t xml:space="preserve"> </w:t>
      </w:r>
      <w:r w:rsidR="00101418" w:rsidRPr="00103E5D">
        <w:rPr>
          <w:color w:val="000000" w:themeColor="text1"/>
          <w:sz w:val="28"/>
          <w:szCs w:val="28"/>
        </w:rPr>
        <w:t>dịch vụ karaoke, quán bar, vũ trường, xông hơi, massage, cơ sở thẩm mỹ/spa</w:t>
      </w:r>
      <w:r w:rsidR="00317BE0">
        <w:rPr>
          <w:color w:val="000000" w:themeColor="text1"/>
          <w:sz w:val="28"/>
          <w:szCs w:val="28"/>
        </w:rPr>
        <w:t>,</w:t>
      </w:r>
      <w:r w:rsidR="00784592">
        <w:rPr>
          <w:color w:val="000000" w:themeColor="text1"/>
          <w:sz w:val="28"/>
          <w:szCs w:val="28"/>
        </w:rPr>
        <w:t xml:space="preserve"> quán cắt tóc gội đầu,</w:t>
      </w:r>
      <w:r w:rsidR="00317BE0" w:rsidRPr="00317BE0">
        <w:rPr>
          <w:color w:val="000000" w:themeColor="text1"/>
          <w:sz w:val="28"/>
          <w:szCs w:val="28"/>
        </w:rPr>
        <w:t xml:space="preserve"> </w:t>
      </w:r>
      <w:r w:rsidR="00317BE0" w:rsidRPr="00103E5D">
        <w:rPr>
          <w:color w:val="000000" w:themeColor="text1"/>
          <w:sz w:val="28"/>
          <w:szCs w:val="28"/>
        </w:rPr>
        <w:t>phòng tập gym, yoga, bi-a</w:t>
      </w:r>
      <w:r w:rsidR="00101418" w:rsidRPr="00103E5D">
        <w:rPr>
          <w:color w:val="000000" w:themeColor="text1"/>
          <w:sz w:val="28"/>
          <w:szCs w:val="28"/>
        </w:rPr>
        <w:t>; các điểm cung cấp trò chơi điện tử, điểm truy cập internet công cộng.</w:t>
      </w:r>
    </w:p>
    <w:p w14:paraId="7F8501D7" w14:textId="12A6AF72" w:rsidR="00315347" w:rsidRDefault="00172F07" w:rsidP="008B413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E6160">
        <w:rPr>
          <w:b/>
          <w:color w:val="000000" w:themeColor="text1"/>
          <w:sz w:val="28"/>
          <w:szCs w:val="28"/>
          <w:shd w:val="clear" w:color="auto" w:fill="FFFFFF"/>
        </w:rPr>
        <w:t>3.</w:t>
      </w:r>
      <w:r w:rsidR="008E61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Các cơ</w:t>
      </w:r>
      <w:r w:rsidR="00342F9B" w:rsidRPr="00103E5D">
        <w:rPr>
          <w:sz w:val="28"/>
          <w:szCs w:val="28"/>
        </w:rPr>
        <w:t xml:space="preserve"> sở sản xuất</w:t>
      </w:r>
      <w:r w:rsidR="00EE14AF">
        <w:rPr>
          <w:sz w:val="28"/>
          <w:szCs w:val="28"/>
        </w:rPr>
        <w:t xml:space="preserve">, </w:t>
      </w:r>
      <w:r>
        <w:rPr>
          <w:sz w:val="28"/>
          <w:szCs w:val="28"/>
        </w:rPr>
        <w:t>kinh doanh, nhà máy, doanh nghiệp đóng trên địa bàn</w:t>
      </w:r>
      <w:r w:rsidR="00342F9B" w:rsidRPr="00103E5D">
        <w:rPr>
          <w:sz w:val="28"/>
          <w:szCs w:val="28"/>
        </w:rPr>
        <w:t xml:space="preserve"> tiếp tục hoạt động và phải </w:t>
      </w:r>
      <w:r w:rsidR="00076615">
        <w:rPr>
          <w:color w:val="000000" w:themeColor="text1"/>
          <w:sz w:val="28"/>
          <w:szCs w:val="28"/>
          <w:shd w:val="clear" w:color="auto" w:fill="FFFFFF"/>
        </w:rPr>
        <w:t>duy trì</w:t>
      </w:r>
      <w:r w:rsidR="00B62D5B" w:rsidRPr="00103E5D">
        <w:rPr>
          <w:color w:val="000000" w:themeColor="text1"/>
          <w:sz w:val="28"/>
          <w:szCs w:val="28"/>
          <w:shd w:val="clear" w:color="auto" w:fill="FFFFFF"/>
        </w:rPr>
        <w:t xml:space="preserve"> thực hiện nghiêm ngặt các biện pháp phòng, chống dịch</w:t>
      </w:r>
      <w:r w:rsidR="009176A1">
        <w:rPr>
          <w:color w:val="000000" w:themeColor="text1"/>
          <w:sz w:val="28"/>
          <w:szCs w:val="28"/>
          <w:shd w:val="clear" w:color="auto" w:fill="FFFFFF"/>
        </w:rPr>
        <w:t>;</w:t>
      </w:r>
      <w:r w:rsidR="00B62D5B" w:rsidRPr="00103E5D">
        <w:rPr>
          <w:color w:val="000000" w:themeColor="text1"/>
          <w:sz w:val="28"/>
          <w:szCs w:val="28"/>
          <w:shd w:val="clear" w:color="auto" w:fill="FFFFFF"/>
        </w:rPr>
        <w:t xml:space="preserve"> đảm bảo an toàn cao nhất cho công nhân, người lao động tại </w:t>
      </w:r>
      <w:r w:rsidR="00315347">
        <w:rPr>
          <w:color w:val="000000" w:themeColor="text1"/>
          <w:sz w:val="28"/>
          <w:szCs w:val="28"/>
          <w:shd w:val="clear" w:color="auto" w:fill="FFFFFF"/>
        </w:rPr>
        <w:t>đơn vị.</w:t>
      </w:r>
    </w:p>
    <w:p w14:paraId="649A721B" w14:textId="286F10AF" w:rsidR="00B62D5B" w:rsidRPr="008B413A" w:rsidRDefault="00315347" w:rsidP="008B413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  <w:color w:val="000000" w:themeColor="text1"/>
          <w:spacing w:val="-4"/>
          <w:sz w:val="28"/>
          <w:szCs w:val="28"/>
        </w:rPr>
      </w:pPr>
      <w:r w:rsidRPr="008B413A">
        <w:rPr>
          <w:b/>
          <w:bCs/>
          <w:iCs/>
          <w:color w:val="000000" w:themeColor="text1"/>
          <w:spacing w:val="-4"/>
          <w:sz w:val="28"/>
          <w:szCs w:val="28"/>
        </w:rPr>
        <w:t>4.</w:t>
      </w:r>
      <w:r w:rsidR="00B62D5B" w:rsidRPr="008B413A">
        <w:rPr>
          <w:bCs/>
          <w:iCs/>
          <w:color w:val="000000" w:themeColor="text1"/>
          <w:spacing w:val="-4"/>
          <w:sz w:val="28"/>
          <w:szCs w:val="28"/>
        </w:rPr>
        <w:t xml:space="preserve"> </w:t>
      </w:r>
      <w:r w:rsidR="00B62D5B" w:rsidRPr="008B413A">
        <w:rPr>
          <w:color w:val="000000" w:themeColor="text1"/>
          <w:spacing w:val="-4"/>
          <w:sz w:val="28"/>
          <w:szCs w:val="28"/>
        </w:rPr>
        <w:t xml:space="preserve">Các cuộc họp, hội nghị </w:t>
      </w:r>
      <w:r w:rsidR="00005499" w:rsidRPr="008B413A">
        <w:rPr>
          <w:color w:val="000000" w:themeColor="text1"/>
          <w:spacing w:val="-4"/>
          <w:sz w:val="28"/>
          <w:szCs w:val="28"/>
        </w:rPr>
        <w:t xml:space="preserve">của </w:t>
      </w:r>
      <w:r w:rsidR="00B62D5B" w:rsidRPr="008B413A">
        <w:rPr>
          <w:color w:val="000000" w:themeColor="text1"/>
          <w:spacing w:val="-4"/>
          <w:sz w:val="28"/>
          <w:szCs w:val="28"/>
        </w:rPr>
        <w:t>cấp ủy</w:t>
      </w:r>
      <w:r w:rsidR="00DB3338" w:rsidRPr="008B413A">
        <w:rPr>
          <w:color w:val="000000" w:themeColor="text1"/>
          <w:spacing w:val="-4"/>
          <w:sz w:val="28"/>
          <w:szCs w:val="28"/>
        </w:rPr>
        <w:t>;</w:t>
      </w:r>
      <w:r w:rsidR="00B62D5B" w:rsidRPr="008B413A">
        <w:rPr>
          <w:color w:val="000000" w:themeColor="text1"/>
          <w:spacing w:val="-4"/>
          <w:sz w:val="28"/>
          <w:szCs w:val="28"/>
        </w:rPr>
        <w:t xml:space="preserve"> HĐND, UBND, Ban Chỉ đạo phòng, chống dịch </w:t>
      </w:r>
      <w:r w:rsidR="008A5808" w:rsidRPr="008B413A">
        <w:rPr>
          <w:color w:val="000000" w:themeColor="text1"/>
          <w:spacing w:val="-4"/>
          <w:sz w:val="28"/>
          <w:szCs w:val="28"/>
        </w:rPr>
        <w:t xml:space="preserve">COVID-19 </w:t>
      </w:r>
      <w:r w:rsidR="00B62D5B" w:rsidRPr="008B413A">
        <w:rPr>
          <w:color w:val="000000" w:themeColor="text1"/>
          <w:spacing w:val="-4"/>
          <w:sz w:val="28"/>
          <w:szCs w:val="28"/>
        </w:rPr>
        <w:t>các cấp</w:t>
      </w:r>
      <w:r w:rsidR="00895C0E" w:rsidRPr="008B413A">
        <w:rPr>
          <w:color w:val="000000" w:themeColor="text1"/>
          <w:spacing w:val="-4"/>
          <w:sz w:val="28"/>
          <w:szCs w:val="28"/>
        </w:rPr>
        <w:t xml:space="preserve"> được tổ chức</w:t>
      </w:r>
      <w:r w:rsidR="00B62D5B" w:rsidRPr="008B413A">
        <w:rPr>
          <w:color w:val="000000" w:themeColor="text1"/>
          <w:spacing w:val="-4"/>
          <w:sz w:val="28"/>
          <w:szCs w:val="28"/>
        </w:rPr>
        <w:t xml:space="preserve"> </w:t>
      </w:r>
      <w:r w:rsidR="00895C0E" w:rsidRPr="008B413A">
        <w:rPr>
          <w:color w:val="000000" w:themeColor="text1"/>
          <w:spacing w:val="-4"/>
          <w:sz w:val="28"/>
          <w:szCs w:val="28"/>
        </w:rPr>
        <w:t xml:space="preserve">nhưng </w:t>
      </w:r>
      <w:r w:rsidR="00B62D5B" w:rsidRPr="008B413A">
        <w:rPr>
          <w:color w:val="000000" w:themeColor="text1"/>
          <w:spacing w:val="-4"/>
          <w:sz w:val="28"/>
          <w:szCs w:val="28"/>
        </w:rPr>
        <w:t>yêu cầu</w:t>
      </w:r>
      <w:r w:rsidR="00895C0E" w:rsidRPr="008B413A">
        <w:rPr>
          <w:color w:val="000000" w:themeColor="text1"/>
          <w:spacing w:val="-4"/>
          <w:sz w:val="28"/>
          <w:szCs w:val="28"/>
        </w:rPr>
        <w:t xml:space="preserve"> phải</w:t>
      </w:r>
      <w:r w:rsidR="00B62D5B" w:rsidRPr="008B413A">
        <w:rPr>
          <w:color w:val="000000" w:themeColor="text1"/>
          <w:spacing w:val="-4"/>
          <w:sz w:val="28"/>
          <w:szCs w:val="28"/>
        </w:rPr>
        <w:t xml:space="preserve"> thực hiện nghiêm</w:t>
      </w:r>
      <w:r w:rsidR="00895C0E" w:rsidRPr="008B413A">
        <w:rPr>
          <w:color w:val="000000" w:themeColor="text1"/>
          <w:spacing w:val="-4"/>
          <w:sz w:val="28"/>
          <w:szCs w:val="28"/>
        </w:rPr>
        <w:t xml:space="preserve"> ngặt</w:t>
      </w:r>
      <w:r w:rsidR="00B62D5B" w:rsidRPr="008B413A">
        <w:rPr>
          <w:color w:val="000000" w:themeColor="text1"/>
          <w:spacing w:val="-4"/>
          <w:sz w:val="28"/>
          <w:szCs w:val="28"/>
        </w:rPr>
        <w:t xml:space="preserve"> các quy định phòng, chống dịch</w:t>
      </w:r>
      <w:r w:rsidR="00342F9B" w:rsidRPr="008B413A">
        <w:rPr>
          <w:color w:val="000000" w:themeColor="text1"/>
          <w:spacing w:val="-4"/>
          <w:sz w:val="28"/>
          <w:szCs w:val="28"/>
        </w:rPr>
        <w:t xml:space="preserve"> đối với</w:t>
      </w:r>
      <w:r w:rsidR="00B62D5B" w:rsidRPr="008B413A">
        <w:rPr>
          <w:color w:val="000000" w:themeColor="text1"/>
          <w:spacing w:val="-4"/>
          <w:sz w:val="28"/>
          <w:szCs w:val="28"/>
        </w:rPr>
        <w:t xml:space="preserve"> các </w:t>
      </w:r>
      <w:r w:rsidR="00895C0E" w:rsidRPr="008B413A">
        <w:rPr>
          <w:color w:val="000000" w:themeColor="text1"/>
          <w:spacing w:val="-4"/>
          <w:sz w:val="28"/>
          <w:szCs w:val="28"/>
        </w:rPr>
        <w:t>thành phần tham gia</w:t>
      </w:r>
      <w:r w:rsidR="00B62D5B" w:rsidRPr="008B413A">
        <w:rPr>
          <w:color w:val="000000" w:themeColor="text1"/>
          <w:spacing w:val="-4"/>
          <w:sz w:val="28"/>
          <w:szCs w:val="28"/>
        </w:rPr>
        <w:t xml:space="preserve"> </w:t>
      </w:r>
      <w:r w:rsidR="00342F9B" w:rsidRPr="008B413A">
        <w:rPr>
          <w:color w:val="000000" w:themeColor="text1"/>
          <w:spacing w:val="-4"/>
          <w:sz w:val="28"/>
          <w:szCs w:val="28"/>
        </w:rPr>
        <w:t>và địa điểm tổ chức</w:t>
      </w:r>
      <w:r w:rsidR="008A5808" w:rsidRPr="008B413A">
        <w:rPr>
          <w:color w:val="000000" w:themeColor="text1"/>
          <w:spacing w:val="-4"/>
          <w:sz w:val="28"/>
          <w:szCs w:val="28"/>
        </w:rPr>
        <w:t xml:space="preserve"> họp</w:t>
      </w:r>
      <w:r w:rsidR="00B62D5B" w:rsidRPr="008B413A">
        <w:rPr>
          <w:color w:val="000000" w:themeColor="text1"/>
          <w:spacing w:val="-4"/>
          <w:sz w:val="28"/>
          <w:szCs w:val="28"/>
        </w:rPr>
        <w:t>. Đối với các cuộc họp, hội nghị</w:t>
      </w:r>
      <w:r w:rsidR="007D179F" w:rsidRPr="008B413A">
        <w:rPr>
          <w:color w:val="000000" w:themeColor="text1"/>
          <w:spacing w:val="-4"/>
          <w:sz w:val="28"/>
          <w:szCs w:val="28"/>
        </w:rPr>
        <w:t xml:space="preserve"> khác</w:t>
      </w:r>
      <w:r w:rsidR="00B62D5B" w:rsidRPr="008B413A">
        <w:rPr>
          <w:color w:val="000000" w:themeColor="text1"/>
          <w:spacing w:val="-4"/>
          <w:sz w:val="28"/>
          <w:szCs w:val="28"/>
        </w:rPr>
        <w:t xml:space="preserve">, </w:t>
      </w:r>
      <w:r w:rsidR="007D179F" w:rsidRPr="008B413A">
        <w:rPr>
          <w:color w:val="000000" w:themeColor="text1"/>
          <w:spacing w:val="-4"/>
          <w:sz w:val="28"/>
          <w:szCs w:val="28"/>
        </w:rPr>
        <w:t xml:space="preserve">các cuộc </w:t>
      </w:r>
      <w:r w:rsidR="00B62D5B" w:rsidRPr="008B413A">
        <w:rPr>
          <w:color w:val="000000" w:themeColor="text1"/>
          <w:spacing w:val="-4"/>
          <w:sz w:val="28"/>
          <w:szCs w:val="28"/>
        </w:rPr>
        <w:t>hội thảo</w:t>
      </w:r>
      <w:r w:rsidR="00895C0E" w:rsidRPr="008B413A">
        <w:rPr>
          <w:color w:val="000000" w:themeColor="text1"/>
          <w:spacing w:val="-4"/>
          <w:sz w:val="28"/>
          <w:szCs w:val="28"/>
        </w:rPr>
        <w:t>,</w:t>
      </w:r>
      <w:r w:rsidR="00B62D5B" w:rsidRPr="008B413A">
        <w:rPr>
          <w:color w:val="000000" w:themeColor="text1"/>
          <w:spacing w:val="-4"/>
          <w:sz w:val="28"/>
          <w:szCs w:val="28"/>
        </w:rPr>
        <w:t xml:space="preserve"> sự kiện</w:t>
      </w:r>
      <w:r w:rsidR="00342F9B" w:rsidRPr="008B413A">
        <w:rPr>
          <w:spacing w:val="-4"/>
          <w:sz w:val="28"/>
          <w:szCs w:val="28"/>
          <w:lang w:val="vi-VN"/>
        </w:rPr>
        <w:t xml:space="preserve"> phục </w:t>
      </w:r>
      <w:r w:rsidR="00342F9B" w:rsidRPr="008B413A">
        <w:rPr>
          <w:spacing w:val="-4"/>
          <w:sz w:val="28"/>
          <w:szCs w:val="28"/>
        </w:rPr>
        <w:t>v</w:t>
      </w:r>
      <w:r w:rsidR="00342F9B" w:rsidRPr="008B413A">
        <w:rPr>
          <w:spacing w:val="-4"/>
          <w:sz w:val="28"/>
          <w:szCs w:val="28"/>
          <w:lang w:val="vi-VN"/>
        </w:rPr>
        <w:t>ụ mục đ</w:t>
      </w:r>
      <w:r w:rsidR="00342F9B" w:rsidRPr="008B413A">
        <w:rPr>
          <w:spacing w:val="-4"/>
          <w:sz w:val="28"/>
          <w:szCs w:val="28"/>
        </w:rPr>
        <w:t>í</w:t>
      </w:r>
      <w:r w:rsidR="00342F9B" w:rsidRPr="008B413A">
        <w:rPr>
          <w:spacing w:val="-4"/>
          <w:sz w:val="28"/>
          <w:szCs w:val="28"/>
          <w:lang w:val="vi-VN"/>
        </w:rPr>
        <w:t>ch chính tr</w:t>
      </w:r>
      <w:r w:rsidR="00342F9B" w:rsidRPr="008B413A">
        <w:rPr>
          <w:spacing w:val="-4"/>
          <w:sz w:val="28"/>
          <w:szCs w:val="28"/>
        </w:rPr>
        <w:t xml:space="preserve">ị, </w:t>
      </w:r>
      <w:r w:rsidR="00342F9B" w:rsidRPr="008B413A">
        <w:rPr>
          <w:spacing w:val="-4"/>
          <w:sz w:val="28"/>
          <w:szCs w:val="28"/>
          <w:lang w:val="vi-VN"/>
        </w:rPr>
        <w:t xml:space="preserve">kinh </w:t>
      </w:r>
      <w:r w:rsidR="00342F9B" w:rsidRPr="008B413A">
        <w:rPr>
          <w:spacing w:val="-4"/>
          <w:sz w:val="28"/>
          <w:szCs w:val="28"/>
        </w:rPr>
        <w:t xml:space="preserve">tế, </w:t>
      </w:r>
      <w:r w:rsidR="00342F9B" w:rsidRPr="008B413A">
        <w:rPr>
          <w:spacing w:val="-4"/>
          <w:sz w:val="28"/>
          <w:szCs w:val="28"/>
          <w:lang w:val="vi-VN"/>
        </w:rPr>
        <w:t>x</w:t>
      </w:r>
      <w:r w:rsidR="00342F9B" w:rsidRPr="008B413A">
        <w:rPr>
          <w:spacing w:val="-4"/>
          <w:sz w:val="28"/>
          <w:szCs w:val="28"/>
        </w:rPr>
        <w:t xml:space="preserve">ã </w:t>
      </w:r>
      <w:r w:rsidR="00342F9B" w:rsidRPr="008B413A">
        <w:rPr>
          <w:spacing w:val="-4"/>
          <w:sz w:val="28"/>
          <w:szCs w:val="28"/>
          <w:lang w:val="vi-VN"/>
        </w:rPr>
        <w:t xml:space="preserve">hội </w:t>
      </w:r>
      <w:r w:rsidR="00342F9B" w:rsidRPr="008B413A">
        <w:rPr>
          <w:spacing w:val="-4"/>
          <w:sz w:val="28"/>
          <w:szCs w:val="28"/>
        </w:rPr>
        <w:t>t</w:t>
      </w:r>
      <w:r w:rsidR="00342F9B" w:rsidRPr="008B413A">
        <w:rPr>
          <w:spacing w:val="-4"/>
          <w:sz w:val="28"/>
          <w:szCs w:val="28"/>
          <w:lang w:val="vi-VN"/>
        </w:rPr>
        <w:t>hực sự c</w:t>
      </w:r>
      <w:r w:rsidR="00342F9B" w:rsidRPr="008B413A">
        <w:rPr>
          <w:spacing w:val="-4"/>
          <w:sz w:val="28"/>
          <w:szCs w:val="28"/>
        </w:rPr>
        <w:t>ầ</w:t>
      </w:r>
      <w:r w:rsidR="00342F9B" w:rsidRPr="008B413A">
        <w:rPr>
          <w:spacing w:val="-4"/>
          <w:sz w:val="28"/>
          <w:szCs w:val="28"/>
          <w:lang w:val="vi-VN"/>
        </w:rPr>
        <w:t>n thi</w:t>
      </w:r>
      <w:r w:rsidR="00342F9B" w:rsidRPr="008B413A">
        <w:rPr>
          <w:spacing w:val="-4"/>
          <w:sz w:val="28"/>
          <w:szCs w:val="28"/>
        </w:rPr>
        <w:t>ế</w:t>
      </w:r>
      <w:r w:rsidR="00342F9B" w:rsidRPr="008B413A">
        <w:rPr>
          <w:spacing w:val="-4"/>
          <w:sz w:val="28"/>
          <w:szCs w:val="28"/>
          <w:lang w:val="vi-VN"/>
        </w:rPr>
        <w:t>t</w:t>
      </w:r>
      <w:r w:rsidR="00B62D5B" w:rsidRPr="008B413A">
        <w:rPr>
          <w:color w:val="000000" w:themeColor="text1"/>
          <w:spacing w:val="-4"/>
          <w:sz w:val="28"/>
          <w:szCs w:val="28"/>
        </w:rPr>
        <w:t xml:space="preserve"> phải tổ chức thì cơ quan tổ chức phải xin ý kiến của Ban Chỉ đạo phòng, chống dịch COVID-19 </w:t>
      </w:r>
      <w:r w:rsidR="00C9776D" w:rsidRPr="008B413A">
        <w:rPr>
          <w:color w:val="000000" w:themeColor="text1"/>
          <w:spacing w:val="-4"/>
          <w:sz w:val="28"/>
          <w:szCs w:val="28"/>
        </w:rPr>
        <w:t>huyện</w:t>
      </w:r>
      <w:r w:rsidR="00B62D5B" w:rsidRPr="008B413A">
        <w:rPr>
          <w:color w:val="000000" w:themeColor="text1"/>
          <w:spacing w:val="-4"/>
          <w:sz w:val="28"/>
          <w:szCs w:val="28"/>
        </w:rPr>
        <w:t xml:space="preserve"> bằng văn bản. </w:t>
      </w:r>
    </w:p>
    <w:p w14:paraId="3B72E254" w14:textId="695362FA" w:rsidR="009176A1" w:rsidRPr="007B0BA0" w:rsidRDefault="00941D70" w:rsidP="008B413A">
      <w:pPr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7B0BA0">
        <w:rPr>
          <w:b/>
          <w:color w:val="000000" w:themeColor="text1"/>
          <w:spacing w:val="-4"/>
          <w:sz w:val="28"/>
          <w:szCs w:val="28"/>
        </w:rPr>
        <w:t>5.</w:t>
      </w:r>
      <w:r w:rsidRPr="007B0BA0">
        <w:rPr>
          <w:color w:val="000000" w:themeColor="text1"/>
          <w:spacing w:val="-4"/>
          <w:sz w:val="28"/>
          <w:szCs w:val="28"/>
        </w:rPr>
        <w:t xml:space="preserve"> </w:t>
      </w:r>
      <w:r w:rsidR="00101418" w:rsidRPr="007B0BA0">
        <w:rPr>
          <w:color w:val="000000" w:themeColor="text1"/>
          <w:spacing w:val="-4"/>
          <w:sz w:val="28"/>
          <w:szCs w:val="28"/>
        </w:rPr>
        <w:t>Các cơ sở kinh doanh,</w:t>
      </w:r>
      <w:r w:rsidR="00101418" w:rsidRPr="007B0BA0">
        <w:rPr>
          <w:color w:val="000000" w:themeColor="text1"/>
          <w:spacing w:val="-4"/>
          <w:sz w:val="28"/>
          <w:szCs w:val="28"/>
          <w:shd w:val="clear" w:color="auto" w:fill="FFFFFF"/>
          <w:lang w:val="vi-VN"/>
        </w:rPr>
        <w:t xml:space="preserve"> thương mại</w:t>
      </w:r>
      <w:r w:rsidR="00101418" w:rsidRPr="007B0BA0">
        <w:rPr>
          <w:color w:val="000000" w:themeColor="text1"/>
          <w:spacing w:val="-4"/>
          <w:sz w:val="28"/>
          <w:szCs w:val="28"/>
          <w:shd w:val="clear" w:color="auto" w:fill="FFFFFF"/>
        </w:rPr>
        <w:t xml:space="preserve">, </w:t>
      </w:r>
      <w:r w:rsidR="00101418" w:rsidRPr="007B0BA0">
        <w:rPr>
          <w:color w:val="000000" w:themeColor="text1"/>
          <w:spacing w:val="-4"/>
          <w:sz w:val="28"/>
          <w:szCs w:val="28"/>
          <w:shd w:val="clear" w:color="auto" w:fill="FFFFFF"/>
          <w:lang w:val="vi-VN"/>
        </w:rPr>
        <w:t>dịch vụ (bán buôn, bán l</w:t>
      </w:r>
      <w:r w:rsidR="00101418" w:rsidRPr="007B0BA0">
        <w:rPr>
          <w:color w:val="000000" w:themeColor="text1"/>
          <w:spacing w:val="-4"/>
          <w:sz w:val="28"/>
          <w:szCs w:val="28"/>
          <w:shd w:val="clear" w:color="auto" w:fill="FFFFFF"/>
        </w:rPr>
        <w:t>ẻ</w:t>
      </w:r>
      <w:r w:rsidR="00101418" w:rsidRPr="007B0BA0">
        <w:rPr>
          <w:color w:val="000000" w:themeColor="text1"/>
          <w:spacing w:val="-4"/>
          <w:sz w:val="28"/>
          <w:szCs w:val="28"/>
          <w:shd w:val="clear" w:color="auto" w:fill="FFFFFF"/>
          <w:lang w:val="vi-VN"/>
        </w:rPr>
        <w:t>, x</w:t>
      </w:r>
      <w:r w:rsidR="00101418" w:rsidRPr="007B0BA0">
        <w:rPr>
          <w:color w:val="000000" w:themeColor="text1"/>
          <w:spacing w:val="-4"/>
          <w:sz w:val="28"/>
          <w:szCs w:val="28"/>
          <w:shd w:val="clear" w:color="auto" w:fill="FFFFFF"/>
        </w:rPr>
        <w:t>ổ</w:t>
      </w:r>
      <w:r w:rsidR="00101418" w:rsidRPr="007B0BA0">
        <w:rPr>
          <w:color w:val="000000" w:themeColor="text1"/>
          <w:spacing w:val="-4"/>
          <w:sz w:val="28"/>
          <w:szCs w:val="28"/>
          <w:shd w:val="clear" w:color="auto" w:fill="FFFFFF"/>
          <w:lang w:val="vi-VN"/>
        </w:rPr>
        <w:t> s</w:t>
      </w:r>
      <w:r w:rsidR="00101418" w:rsidRPr="007B0BA0">
        <w:rPr>
          <w:color w:val="000000" w:themeColor="text1"/>
          <w:spacing w:val="-4"/>
          <w:sz w:val="28"/>
          <w:szCs w:val="28"/>
          <w:shd w:val="clear" w:color="auto" w:fill="FFFFFF"/>
        </w:rPr>
        <w:t>ố</w:t>
      </w:r>
      <w:r w:rsidR="00101418" w:rsidRPr="007B0BA0">
        <w:rPr>
          <w:color w:val="000000" w:themeColor="text1"/>
          <w:spacing w:val="-4"/>
          <w:sz w:val="28"/>
          <w:szCs w:val="28"/>
          <w:shd w:val="clear" w:color="auto" w:fill="FFFFFF"/>
          <w:lang w:val="vi-VN"/>
        </w:rPr>
        <w:t> ki</w:t>
      </w:r>
      <w:r w:rsidR="00101418" w:rsidRPr="007B0BA0">
        <w:rPr>
          <w:color w:val="000000" w:themeColor="text1"/>
          <w:spacing w:val="-4"/>
          <w:sz w:val="28"/>
          <w:szCs w:val="28"/>
          <w:shd w:val="clear" w:color="auto" w:fill="FFFFFF"/>
        </w:rPr>
        <w:t>ế</w:t>
      </w:r>
      <w:r w:rsidR="00101418" w:rsidRPr="007B0BA0">
        <w:rPr>
          <w:color w:val="000000" w:themeColor="text1"/>
          <w:spacing w:val="-4"/>
          <w:sz w:val="28"/>
          <w:szCs w:val="28"/>
          <w:shd w:val="clear" w:color="auto" w:fill="FFFFFF"/>
          <w:lang w:val="vi-VN"/>
        </w:rPr>
        <w:t>n thi</w:t>
      </w:r>
      <w:r w:rsidR="00101418" w:rsidRPr="007B0BA0">
        <w:rPr>
          <w:color w:val="000000" w:themeColor="text1"/>
          <w:spacing w:val="-4"/>
          <w:sz w:val="28"/>
          <w:szCs w:val="28"/>
          <w:shd w:val="clear" w:color="auto" w:fill="FFFFFF"/>
        </w:rPr>
        <w:t>ế</w:t>
      </w:r>
      <w:r w:rsidR="00101418" w:rsidRPr="007B0BA0">
        <w:rPr>
          <w:color w:val="000000" w:themeColor="text1"/>
          <w:spacing w:val="-4"/>
          <w:sz w:val="28"/>
          <w:szCs w:val="28"/>
          <w:shd w:val="clear" w:color="auto" w:fill="FFFFFF"/>
          <w:lang w:val="vi-VN"/>
        </w:rPr>
        <w:t>t, khách sạn, cơ sở lưu trú, nhà hàng, quán ăn</w:t>
      </w:r>
      <w:r w:rsidR="00101418" w:rsidRPr="007B0BA0">
        <w:rPr>
          <w:color w:val="000000" w:themeColor="text1"/>
          <w:spacing w:val="-4"/>
          <w:sz w:val="28"/>
          <w:szCs w:val="28"/>
          <w:shd w:val="clear" w:color="auto" w:fill="FFFFFF"/>
        </w:rPr>
        <w:t xml:space="preserve">, </w:t>
      </w:r>
      <w:r w:rsidR="00101418" w:rsidRPr="007B0BA0">
        <w:rPr>
          <w:color w:val="000000" w:themeColor="text1"/>
          <w:spacing w:val="-4"/>
          <w:sz w:val="28"/>
          <w:szCs w:val="28"/>
        </w:rPr>
        <w:t>quán cà phê</w:t>
      </w:r>
      <w:r w:rsidR="00101418" w:rsidRPr="007B0BA0">
        <w:rPr>
          <w:color w:val="000000" w:themeColor="text1"/>
          <w:spacing w:val="-4"/>
          <w:sz w:val="28"/>
          <w:szCs w:val="28"/>
          <w:shd w:val="clear" w:color="auto" w:fill="FFFFFF"/>
          <w:lang w:val="vi-VN"/>
        </w:rPr>
        <w:t>...)</w:t>
      </w:r>
      <w:r w:rsidR="00101418" w:rsidRPr="007B0BA0">
        <w:rPr>
          <w:color w:val="000000" w:themeColor="text1"/>
          <w:spacing w:val="-4"/>
          <w:sz w:val="28"/>
          <w:szCs w:val="28"/>
          <w:shd w:val="clear" w:color="auto" w:fill="FFFFFF"/>
        </w:rPr>
        <w:t xml:space="preserve"> </w:t>
      </w:r>
      <w:r w:rsidR="00342F9B" w:rsidRPr="007B0BA0">
        <w:rPr>
          <w:spacing w:val="-4"/>
          <w:sz w:val="28"/>
          <w:szCs w:val="28"/>
          <w:lang w:val="vi-VN"/>
        </w:rPr>
        <w:t xml:space="preserve">khu di tích, </w:t>
      </w:r>
      <w:r w:rsidR="00FB7CC4" w:rsidRPr="007B0BA0">
        <w:rPr>
          <w:spacing w:val="-4"/>
          <w:sz w:val="28"/>
          <w:szCs w:val="28"/>
        </w:rPr>
        <w:t xml:space="preserve">các </w:t>
      </w:r>
      <w:r w:rsidR="00FB7CC4" w:rsidRPr="007B0BA0">
        <w:rPr>
          <w:spacing w:val="-4"/>
          <w:sz w:val="28"/>
          <w:szCs w:val="28"/>
          <w:lang w:val="vi-VN"/>
        </w:rPr>
        <w:t>khu tập luyện th</w:t>
      </w:r>
      <w:r w:rsidR="00FB7CC4" w:rsidRPr="007B0BA0">
        <w:rPr>
          <w:spacing w:val="-4"/>
          <w:sz w:val="28"/>
          <w:szCs w:val="28"/>
        </w:rPr>
        <w:t xml:space="preserve">ể </w:t>
      </w:r>
      <w:r w:rsidR="00FB7CC4" w:rsidRPr="007B0BA0">
        <w:rPr>
          <w:spacing w:val="-4"/>
          <w:sz w:val="28"/>
          <w:szCs w:val="28"/>
          <w:lang w:val="vi-VN"/>
        </w:rPr>
        <w:t>thao</w:t>
      </w:r>
      <w:r w:rsidR="00FB7CC4" w:rsidRPr="007B0BA0">
        <w:rPr>
          <w:spacing w:val="-4"/>
          <w:sz w:val="28"/>
          <w:szCs w:val="28"/>
        </w:rPr>
        <w:t>, hoạt động thể thao, điểm công c</w:t>
      </w:r>
      <w:r w:rsidR="00076615" w:rsidRPr="007B0BA0">
        <w:rPr>
          <w:spacing w:val="-4"/>
          <w:sz w:val="28"/>
          <w:szCs w:val="28"/>
        </w:rPr>
        <w:t>ộ</w:t>
      </w:r>
      <w:r w:rsidR="00FB7CC4" w:rsidRPr="007B0BA0">
        <w:rPr>
          <w:spacing w:val="-4"/>
          <w:sz w:val="28"/>
          <w:szCs w:val="28"/>
        </w:rPr>
        <w:t xml:space="preserve">ng </w:t>
      </w:r>
      <w:r w:rsidR="00342F9B" w:rsidRPr="007B0BA0">
        <w:rPr>
          <w:spacing w:val="-4"/>
          <w:sz w:val="28"/>
          <w:szCs w:val="28"/>
          <w:lang w:val="vi-VN"/>
        </w:rPr>
        <w:t>được hoạt động tr</w:t>
      </w:r>
      <w:r w:rsidR="00342F9B" w:rsidRPr="007B0BA0">
        <w:rPr>
          <w:spacing w:val="-4"/>
          <w:sz w:val="28"/>
          <w:szCs w:val="28"/>
        </w:rPr>
        <w:t xml:space="preserve">ở </w:t>
      </w:r>
      <w:r w:rsidR="00342F9B" w:rsidRPr="007B0BA0">
        <w:rPr>
          <w:spacing w:val="-4"/>
          <w:sz w:val="28"/>
          <w:szCs w:val="28"/>
          <w:lang w:val="vi-VN"/>
        </w:rPr>
        <w:t>lại</w:t>
      </w:r>
      <w:r w:rsidR="00342F9B" w:rsidRPr="007B0BA0">
        <w:rPr>
          <w:color w:val="000000" w:themeColor="text1"/>
          <w:spacing w:val="-4"/>
          <w:sz w:val="28"/>
          <w:szCs w:val="28"/>
          <w:shd w:val="clear" w:color="auto" w:fill="FFFFFF"/>
        </w:rPr>
        <w:t xml:space="preserve"> </w:t>
      </w:r>
      <w:r w:rsidR="00101418" w:rsidRPr="007B0BA0">
        <w:rPr>
          <w:color w:val="000000" w:themeColor="text1"/>
          <w:spacing w:val="-4"/>
          <w:sz w:val="28"/>
          <w:szCs w:val="28"/>
        </w:rPr>
        <w:t xml:space="preserve">nhưng </w:t>
      </w:r>
      <w:r w:rsidR="00342F9B" w:rsidRPr="007B0BA0">
        <w:rPr>
          <w:spacing w:val="-4"/>
          <w:sz w:val="28"/>
          <w:szCs w:val="28"/>
          <w:lang w:val="vi-VN"/>
        </w:rPr>
        <w:t xml:space="preserve">phải thực hiện </w:t>
      </w:r>
      <w:r w:rsidR="001E216A">
        <w:rPr>
          <w:spacing w:val="-4"/>
          <w:sz w:val="28"/>
          <w:szCs w:val="28"/>
        </w:rPr>
        <w:t xml:space="preserve">nghiêm khuyến cáo </w:t>
      </w:r>
      <w:r w:rsidR="001E216A" w:rsidRPr="008E6160">
        <w:rPr>
          <w:color w:val="000000" w:themeColor="text1"/>
          <w:spacing w:val="-4"/>
          <w:sz w:val="28"/>
          <w:szCs w:val="28"/>
        </w:rPr>
        <w:t>5K</w:t>
      </w:r>
      <w:r w:rsidR="001E216A" w:rsidRPr="007B0BA0">
        <w:rPr>
          <w:spacing w:val="-4"/>
          <w:sz w:val="28"/>
          <w:szCs w:val="28"/>
          <w:lang w:val="vi-VN"/>
        </w:rPr>
        <w:t xml:space="preserve"> </w:t>
      </w:r>
      <w:r w:rsidR="001E216A">
        <w:rPr>
          <w:spacing w:val="-4"/>
          <w:sz w:val="28"/>
          <w:szCs w:val="28"/>
        </w:rPr>
        <w:t xml:space="preserve">của Bộ Y tế và </w:t>
      </w:r>
      <w:r w:rsidR="00342F9B" w:rsidRPr="007B0BA0">
        <w:rPr>
          <w:spacing w:val="-4"/>
          <w:sz w:val="28"/>
          <w:szCs w:val="28"/>
          <w:lang w:val="vi-VN"/>
        </w:rPr>
        <w:t>các biện pháp b</w:t>
      </w:r>
      <w:r w:rsidR="00342F9B" w:rsidRPr="007B0BA0">
        <w:rPr>
          <w:spacing w:val="-4"/>
          <w:sz w:val="28"/>
          <w:szCs w:val="28"/>
        </w:rPr>
        <w:t>ả</w:t>
      </w:r>
      <w:r w:rsidR="00342F9B" w:rsidRPr="007B0BA0">
        <w:rPr>
          <w:spacing w:val="-4"/>
          <w:sz w:val="28"/>
          <w:szCs w:val="28"/>
          <w:lang w:val="vi-VN"/>
        </w:rPr>
        <w:t xml:space="preserve">o đảm an toàn </w:t>
      </w:r>
      <w:r w:rsidR="00342F9B" w:rsidRPr="007B0BA0">
        <w:rPr>
          <w:spacing w:val="-4"/>
          <w:sz w:val="28"/>
          <w:szCs w:val="28"/>
          <w:lang w:val="vi-VN"/>
        </w:rPr>
        <w:lastRenderedPageBreak/>
        <w:t>phòng, chống dịch như: trang bị phòng hộ cho nhân vi</w:t>
      </w:r>
      <w:r w:rsidR="00342F9B" w:rsidRPr="007B0BA0">
        <w:rPr>
          <w:spacing w:val="-4"/>
          <w:sz w:val="28"/>
          <w:szCs w:val="28"/>
        </w:rPr>
        <w:t>ê</w:t>
      </w:r>
      <w:r w:rsidR="00342F9B" w:rsidRPr="007B0BA0">
        <w:rPr>
          <w:spacing w:val="-4"/>
          <w:sz w:val="28"/>
          <w:szCs w:val="28"/>
          <w:lang w:val="vi-VN"/>
        </w:rPr>
        <w:t>n, đo thân nhiệt khách đ</w:t>
      </w:r>
      <w:r w:rsidR="00342F9B" w:rsidRPr="007B0BA0">
        <w:rPr>
          <w:spacing w:val="-4"/>
          <w:sz w:val="28"/>
          <w:szCs w:val="28"/>
        </w:rPr>
        <w:t>ế</w:t>
      </w:r>
      <w:r w:rsidR="00342F9B" w:rsidRPr="007B0BA0">
        <w:rPr>
          <w:spacing w:val="-4"/>
          <w:sz w:val="28"/>
          <w:szCs w:val="28"/>
          <w:lang w:val="vi-VN"/>
        </w:rPr>
        <w:t>n; bố trí đầy đủ phương tiện, vật tư đ</w:t>
      </w:r>
      <w:r w:rsidR="00342F9B" w:rsidRPr="007B0BA0">
        <w:rPr>
          <w:spacing w:val="-4"/>
          <w:sz w:val="28"/>
          <w:szCs w:val="28"/>
        </w:rPr>
        <w:t>ể</w:t>
      </w:r>
      <w:r w:rsidR="00342F9B" w:rsidRPr="007B0BA0">
        <w:rPr>
          <w:spacing w:val="-4"/>
          <w:sz w:val="28"/>
          <w:szCs w:val="28"/>
          <w:lang w:val="vi-VN"/>
        </w:rPr>
        <w:t xml:space="preserve"> r</w:t>
      </w:r>
      <w:r w:rsidR="00342F9B" w:rsidRPr="007B0BA0">
        <w:rPr>
          <w:spacing w:val="-4"/>
          <w:sz w:val="28"/>
          <w:szCs w:val="28"/>
        </w:rPr>
        <w:t>ử</w:t>
      </w:r>
      <w:r w:rsidR="00342F9B" w:rsidRPr="007B0BA0">
        <w:rPr>
          <w:spacing w:val="-4"/>
          <w:sz w:val="28"/>
          <w:szCs w:val="28"/>
          <w:lang w:val="vi-VN"/>
        </w:rPr>
        <w:t>a tay, sát khu</w:t>
      </w:r>
      <w:r w:rsidR="00342F9B" w:rsidRPr="007B0BA0">
        <w:rPr>
          <w:spacing w:val="-4"/>
          <w:sz w:val="28"/>
          <w:szCs w:val="28"/>
        </w:rPr>
        <w:t>ẩ</w:t>
      </w:r>
      <w:r w:rsidR="00342F9B" w:rsidRPr="007B0BA0">
        <w:rPr>
          <w:spacing w:val="-4"/>
          <w:sz w:val="28"/>
          <w:szCs w:val="28"/>
          <w:lang w:val="vi-VN"/>
        </w:rPr>
        <w:t>n tại cơ sở và b</w:t>
      </w:r>
      <w:r w:rsidR="00342F9B" w:rsidRPr="007B0BA0">
        <w:rPr>
          <w:spacing w:val="-4"/>
          <w:sz w:val="28"/>
          <w:szCs w:val="28"/>
        </w:rPr>
        <w:t>ả</w:t>
      </w:r>
      <w:r w:rsidR="00342F9B" w:rsidRPr="007B0BA0">
        <w:rPr>
          <w:spacing w:val="-4"/>
          <w:sz w:val="28"/>
          <w:szCs w:val="28"/>
          <w:lang w:val="vi-VN"/>
        </w:rPr>
        <w:t xml:space="preserve">o đảm giãn cách khi </w:t>
      </w:r>
      <w:r w:rsidR="00342F9B" w:rsidRPr="007B0BA0">
        <w:rPr>
          <w:spacing w:val="-4"/>
          <w:sz w:val="28"/>
          <w:szCs w:val="28"/>
        </w:rPr>
        <w:t>t</w:t>
      </w:r>
      <w:r w:rsidR="00342F9B" w:rsidRPr="007B0BA0">
        <w:rPr>
          <w:spacing w:val="-4"/>
          <w:sz w:val="28"/>
          <w:szCs w:val="28"/>
          <w:lang w:val="vi-VN"/>
        </w:rPr>
        <w:t>iếp xúc</w:t>
      </w:r>
      <w:r w:rsidR="00101418" w:rsidRPr="007B0BA0">
        <w:rPr>
          <w:color w:val="000000" w:themeColor="text1"/>
          <w:spacing w:val="-4"/>
          <w:sz w:val="28"/>
          <w:szCs w:val="28"/>
        </w:rPr>
        <w:t xml:space="preserve">. </w:t>
      </w:r>
      <w:r w:rsidR="00561814" w:rsidRPr="007B0BA0">
        <w:rPr>
          <w:color w:val="000000" w:themeColor="text1"/>
          <w:spacing w:val="-4"/>
          <w:sz w:val="28"/>
          <w:szCs w:val="28"/>
        </w:rPr>
        <w:t>C</w:t>
      </w:r>
      <w:r w:rsidR="00101418" w:rsidRPr="007B0BA0">
        <w:rPr>
          <w:color w:val="000000" w:themeColor="text1"/>
          <w:spacing w:val="-4"/>
          <w:sz w:val="28"/>
          <w:szCs w:val="28"/>
        </w:rPr>
        <w:t>hủ cơ sở kinh doanh, khách hàng</w:t>
      </w:r>
      <w:r w:rsidR="00561814" w:rsidRPr="007B0BA0">
        <w:rPr>
          <w:color w:val="000000" w:themeColor="text1"/>
          <w:spacing w:val="-4"/>
          <w:sz w:val="28"/>
          <w:szCs w:val="28"/>
        </w:rPr>
        <w:t xml:space="preserve"> không tuân thủ, vi phạm các nội dung nêu trên sẽ bị đóng cửa, dừng hoạt động và xử lý nghiêm </w:t>
      </w:r>
      <w:r w:rsidR="00101418" w:rsidRPr="007B0BA0">
        <w:rPr>
          <w:color w:val="000000" w:themeColor="text1"/>
          <w:spacing w:val="-4"/>
          <w:sz w:val="28"/>
          <w:szCs w:val="28"/>
        </w:rPr>
        <w:t>theo quy định của pháp luật.</w:t>
      </w:r>
    </w:p>
    <w:p w14:paraId="12743623" w14:textId="31FB43C5" w:rsidR="009176A1" w:rsidRPr="00014E81" w:rsidRDefault="00B369B4" w:rsidP="008B413A">
      <w:pPr>
        <w:ind w:firstLine="720"/>
        <w:jc w:val="both"/>
        <w:rPr>
          <w:color w:val="000000" w:themeColor="text1"/>
          <w:sz w:val="28"/>
          <w:szCs w:val="28"/>
        </w:rPr>
      </w:pPr>
      <w:r w:rsidRPr="008E6160">
        <w:rPr>
          <w:b/>
          <w:color w:val="000000" w:themeColor="text1"/>
          <w:sz w:val="28"/>
          <w:szCs w:val="28"/>
        </w:rPr>
        <w:t>6.</w:t>
      </w:r>
      <w:r w:rsidR="009176A1" w:rsidRPr="009176A1">
        <w:rPr>
          <w:color w:val="000000" w:themeColor="text1"/>
          <w:sz w:val="28"/>
          <w:szCs w:val="28"/>
        </w:rPr>
        <w:t xml:space="preserve"> </w:t>
      </w:r>
      <w:r w:rsidR="009176A1" w:rsidRPr="009176A1">
        <w:rPr>
          <w:sz w:val="28"/>
          <w:szCs w:val="28"/>
        </w:rPr>
        <w:t>H</w:t>
      </w:r>
      <w:r w:rsidR="009176A1" w:rsidRPr="009176A1">
        <w:rPr>
          <w:sz w:val="28"/>
          <w:szCs w:val="28"/>
          <w:lang w:val="vi-VN"/>
        </w:rPr>
        <w:t>oạt động vận chuy</w:t>
      </w:r>
      <w:r w:rsidR="009176A1" w:rsidRPr="009176A1">
        <w:rPr>
          <w:sz w:val="28"/>
          <w:szCs w:val="28"/>
        </w:rPr>
        <w:t>ể</w:t>
      </w:r>
      <w:r w:rsidR="009176A1" w:rsidRPr="009176A1">
        <w:rPr>
          <w:sz w:val="28"/>
          <w:szCs w:val="28"/>
          <w:lang w:val="vi-VN"/>
        </w:rPr>
        <w:t xml:space="preserve">n hành khách công cộng liên </w:t>
      </w:r>
      <w:r w:rsidR="00C475E1">
        <w:rPr>
          <w:sz w:val="28"/>
          <w:szCs w:val="28"/>
        </w:rPr>
        <w:t xml:space="preserve">huyện, liên </w:t>
      </w:r>
      <w:r w:rsidR="009176A1" w:rsidRPr="009176A1">
        <w:rPr>
          <w:sz w:val="28"/>
          <w:szCs w:val="28"/>
        </w:rPr>
        <w:t>tỉ</w:t>
      </w:r>
      <w:r w:rsidR="00C475E1">
        <w:rPr>
          <w:sz w:val="28"/>
          <w:szCs w:val="28"/>
          <w:lang w:val="vi-VN"/>
        </w:rPr>
        <w:t>nh</w:t>
      </w:r>
      <w:r w:rsidR="00C475E1">
        <w:rPr>
          <w:sz w:val="28"/>
          <w:szCs w:val="28"/>
        </w:rPr>
        <w:t xml:space="preserve"> </w:t>
      </w:r>
      <w:r w:rsidR="00FB7CC4">
        <w:rPr>
          <w:sz w:val="28"/>
          <w:szCs w:val="28"/>
        </w:rPr>
        <w:t>(trừ các địa phương, khu vực đang có dịch)</w:t>
      </w:r>
      <w:r w:rsidR="009176A1" w:rsidRPr="009176A1">
        <w:rPr>
          <w:sz w:val="28"/>
          <w:szCs w:val="28"/>
          <w:lang w:val="vi-VN"/>
        </w:rPr>
        <w:t xml:space="preserve"> được hoạt động trở lại, nhưng phải thực hiện các biện pháp bảo đ</w:t>
      </w:r>
      <w:r w:rsidR="009176A1" w:rsidRPr="009176A1">
        <w:rPr>
          <w:sz w:val="28"/>
          <w:szCs w:val="28"/>
        </w:rPr>
        <w:t>ả</w:t>
      </w:r>
      <w:r w:rsidR="009176A1" w:rsidRPr="009176A1">
        <w:rPr>
          <w:sz w:val="28"/>
          <w:szCs w:val="28"/>
          <w:lang w:val="vi-VN"/>
        </w:rPr>
        <w:t>m an toàn phòng, chống dịch</w:t>
      </w:r>
      <w:r w:rsidR="00110744">
        <w:rPr>
          <w:sz w:val="28"/>
          <w:szCs w:val="28"/>
        </w:rPr>
        <w:t>. Giao</w:t>
      </w:r>
      <w:r w:rsidR="009176A1" w:rsidRPr="009176A1">
        <w:rPr>
          <w:sz w:val="28"/>
          <w:szCs w:val="28"/>
          <w:lang w:val="vi-VN"/>
        </w:rPr>
        <w:t xml:space="preserve"> </w:t>
      </w:r>
      <w:r w:rsidR="005F5261">
        <w:rPr>
          <w:sz w:val="28"/>
          <w:szCs w:val="28"/>
        </w:rPr>
        <w:t>phòng Kinh tế - Hạ tầng</w:t>
      </w:r>
      <w:r w:rsidR="00110744" w:rsidRPr="009176A1">
        <w:rPr>
          <w:sz w:val="28"/>
          <w:szCs w:val="28"/>
          <w:lang w:val="vi-VN"/>
        </w:rPr>
        <w:t xml:space="preserve"> hướng dẫn </w:t>
      </w:r>
      <w:r w:rsidR="00110744">
        <w:rPr>
          <w:sz w:val="28"/>
          <w:szCs w:val="28"/>
        </w:rPr>
        <w:t xml:space="preserve">trên cơ sở chỉ đạo của </w:t>
      </w:r>
      <w:r w:rsidR="005F5261">
        <w:rPr>
          <w:sz w:val="28"/>
          <w:szCs w:val="28"/>
        </w:rPr>
        <w:t>Sở</w:t>
      </w:r>
      <w:r w:rsidR="00110744" w:rsidRPr="009176A1">
        <w:rPr>
          <w:sz w:val="28"/>
          <w:szCs w:val="28"/>
          <w:lang w:val="vi-VN"/>
        </w:rPr>
        <w:t xml:space="preserve"> Giao thông vận tải</w:t>
      </w:r>
      <w:r w:rsidR="00014E81">
        <w:rPr>
          <w:sz w:val="28"/>
          <w:szCs w:val="28"/>
        </w:rPr>
        <w:t>.</w:t>
      </w:r>
    </w:p>
    <w:p w14:paraId="689B5FA1" w14:textId="1A97DC98" w:rsidR="004D23DF" w:rsidRPr="008B413A" w:rsidRDefault="00AE367C" w:rsidP="008B413A">
      <w:pPr>
        <w:ind w:firstLine="720"/>
        <w:jc w:val="both"/>
        <w:rPr>
          <w:bCs/>
          <w:color w:val="000000" w:themeColor="text1"/>
          <w:spacing w:val="-6"/>
          <w:sz w:val="28"/>
          <w:szCs w:val="28"/>
        </w:rPr>
      </w:pPr>
      <w:r w:rsidRPr="008B413A">
        <w:rPr>
          <w:b/>
          <w:color w:val="000000" w:themeColor="text1"/>
          <w:spacing w:val="-6"/>
          <w:sz w:val="28"/>
          <w:szCs w:val="28"/>
        </w:rPr>
        <w:t>7.</w:t>
      </w:r>
      <w:r w:rsidR="004D23DF" w:rsidRPr="008B413A">
        <w:rPr>
          <w:color w:val="000000" w:themeColor="text1"/>
          <w:spacing w:val="-6"/>
          <w:sz w:val="28"/>
          <w:szCs w:val="28"/>
        </w:rPr>
        <w:t xml:space="preserve"> </w:t>
      </w:r>
      <w:r w:rsidR="008A5808" w:rsidRPr="008B413A">
        <w:rPr>
          <w:bCs/>
          <w:color w:val="000000" w:themeColor="text1"/>
          <w:spacing w:val="-6"/>
          <w:sz w:val="28"/>
          <w:szCs w:val="28"/>
        </w:rPr>
        <w:t>B</w:t>
      </w:r>
      <w:r w:rsidR="008A5808" w:rsidRPr="008B413A">
        <w:rPr>
          <w:bCs/>
          <w:color w:val="000000" w:themeColor="text1"/>
          <w:spacing w:val="-6"/>
          <w:sz w:val="28"/>
          <w:szCs w:val="28"/>
          <w:lang w:val="vi-VN"/>
        </w:rPr>
        <w:t xml:space="preserve">ắt buộc </w:t>
      </w:r>
      <w:r w:rsidR="008A5808" w:rsidRPr="008B413A">
        <w:rPr>
          <w:bCs/>
          <w:color w:val="000000" w:themeColor="text1"/>
          <w:spacing w:val="-6"/>
          <w:sz w:val="28"/>
          <w:szCs w:val="28"/>
        </w:rPr>
        <w:t>t</w:t>
      </w:r>
      <w:r w:rsidR="004D23DF" w:rsidRPr="008B413A">
        <w:rPr>
          <w:bCs/>
          <w:color w:val="000000" w:themeColor="text1"/>
          <w:spacing w:val="-6"/>
          <w:sz w:val="28"/>
          <w:szCs w:val="28"/>
          <w:lang w:val="vi-VN"/>
        </w:rPr>
        <w:t>hực hiện khai báo y tế</w:t>
      </w:r>
      <w:r w:rsidR="005D0779" w:rsidRPr="008B413A">
        <w:rPr>
          <w:bCs/>
          <w:color w:val="000000" w:themeColor="text1"/>
          <w:spacing w:val="-6"/>
          <w:sz w:val="28"/>
          <w:szCs w:val="28"/>
        </w:rPr>
        <w:t xml:space="preserve"> tại Trạm y tế cơ sở và các phần mềm điện tử (Bluezone, tokhaiyte</w:t>
      </w:r>
      <w:r w:rsidR="00FB7CC4" w:rsidRPr="008B413A">
        <w:rPr>
          <w:bCs/>
          <w:color w:val="000000" w:themeColor="text1"/>
          <w:spacing w:val="-6"/>
          <w:sz w:val="28"/>
          <w:szCs w:val="28"/>
        </w:rPr>
        <w:t>.vn</w:t>
      </w:r>
      <w:r w:rsidR="005D0779" w:rsidRPr="008B413A">
        <w:rPr>
          <w:bCs/>
          <w:color w:val="000000" w:themeColor="text1"/>
          <w:spacing w:val="-6"/>
          <w:sz w:val="28"/>
          <w:szCs w:val="28"/>
        </w:rPr>
        <w:t>)</w:t>
      </w:r>
      <w:r w:rsidR="004D23DF" w:rsidRPr="008B413A">
        <w:rPr>
          <w:bCs/>
          <w:color w:val="000000" w:themeColor="text1"/>
          <w:spacing w:val="-6"/>
          <w:sz w:val="28"/>
          <w:szCs w:val="28"/>
          <w:lang w:val="vi-VN"/>
        </w:rPr>
        <w:t xml:space="preserve"> đối với những người có nguy cơ </w:t>
      </w:r>
      <w:r w:rsidR="007619AF" w:rsidRPr="008B413A">
        <w:rPr>
          <w:bCs/>
          <w:color w:val="000000" w:themeColor="text1"/>
          <w:spacing w:val="-6"/>
          <w:sz w:val="28"/>
          <w:szCs w:val="28"/>
        </w:rPr>
        <w:t>cao và người đến/về từ các tỉnh, thành trong cả nước</w:t>
      </w:r>
      <w:r w:rsidR="002C094E" w:rsidRPr="008B413A">
        <w:rPr>
          <w:bCs/>
          <w:color w:val="000000" w:themeColor="text1"/>
          <w:spacing w:val="-6"/>
          <w:sz w:val="28"/>
          <w:szCs w:val="28"/>
        </w:rPr>
        <w:t xml:space="preserve">. </w:t>
      </w:r>
      <w:r w:rsidR="00DB2FE3" w:rsidRPr="008B413A">
        <w:rPr>
          <w:bCs/>
          <w:color w:val="000000" w:themeColor="text1"/>
          <w:spacing w:val="-6"/>
          <w:sz w:val="28"/>
          <w:szCs w:val="28"/>
        </w:rPr>
        <w:t>Đ</w:t>
      </w:r>
      <w:r w:rsidR="00802A2B" w:rsidRPr="008B413A">
        <w:rPr>
          <w:bCs/>
          <w:color w:val="000000" w:themeColor="text1"/>
          <w:spacing w:val="-6"/>
          <w:sz w:val="28"/>
          <w:szCs w:val="28"/>
        </w:rPr>
        <w:t>ồ</w:t>
      </w:r>
      <w:r w:rsidR="00DB2FE3" w:rsidRPr="008B413A">
        <w:rPr>
          <w:bCs/>
          <w:color w:val="000000" w:themeColor="text1"/>
          <w:spacing w:val="-6"/>
          <w:sz w:val="28"/>
          <w:szCs w:val="28"/>
        </w:rPr>
        <w:t xml:space="preserve">ng thời thực hiện </w:t>
      </w:r>
      <w:r w:rsidR="00802A2B" w:rsidRPr="008B413A">
        <w:rPr>
          <w:spacing w:val="-6"/>
          <w:sz w:val="28"/>
          <w:szCs w:val="28"/>
        </w:rPr>
        <w:t>lấy mẫu xét nghiệm sàng lọc COVID-19</w:t>
      </w:r>
      <w:r w:rsidR="00802A2B" w:rsidRPr="008B413A">
        <w:rPr>
          <w:spacing w:val="-6"/>
          <w:sz w:val="28"/>
          <w:szCs w:val="28"/>
        </w:rPr>
        <w:t xml:space="preserve"> </w:t>
      </w:r>
      <w:r w:rsidR="00802A2B" w:rsidRPr="008B413A">
        <w:rPr>
          <w:spacing w:val="-6"/>
          <w:sz w:val="28"/>
          <w:szCs w:val="28"/>
        </w:rPr>
        <w:t>bằng xét nghiệm nhanh kháng nguyên hoặc xét nghiệm SARS-CoV-2 bằng phương pháp RT-PCR mẫu gộp</w:t>
      </w:r>
      <w:r w:rsidR="00802A2B" w:rsidRPr="008B413A">
        <w:rPr>
          <w:spacing w:val="-6"/>
          <w:sz w:val="28"/>
          <w:szCs w:val="28"/>
        </w:rPr>
        <w:t xml:space="preserve"> khi có yêu cầu của ngành Y tế.</w:t>
      </w:r>
    </w:p>
    <w:p w14:paraId="223D2015" w14:textId="4EF680B2" w:rsidR="00D30E95" w:rsidRPr="008E6160" w:rsidRDefault="00AE367C" w:rsidP="008B413A">
      <w:pPr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8E6160">
        <w:rPr>
          <w:b/>
          <w:bCs/>
          <w:color w:val="000000" w:themeColor="text1"/>
          <w:spacing w:val="-4"/>
          <w:sz w:val="28"/>
          <w:szCs w:val="28"/>
        </w:rPr>
        <w:t>8.</w:t>
      </w:r>
      <w:r w:rsidR="00D30E95" w:rsidRPr="008E6160">
        <w:rPr>
          <w:bCs/>
          <w:color w:val="000000" w:themeColor="text1"/>
          <w:spacing w:val="-4"/>
          <w:sz w:val="28"/>
          <w:szCs w:val="28"/>
        </w:rPr>
        <w:t xml:space="preserve"> Tiếp tục </w:t>
      </w:r>
      <w:r w:rsidR="00D30E95" w:rsidRPr="008E6160">
        <w:rPr>
          <w:color w:val="000000" w:themeColor="text1"/>
          <w:spacing w:val="-4"/>
          <w:sz w:val="28"/>
          <w:szCs w:val="28"/>
        </w:rPr>
        <w:t xml:space="preserve">yêu cầu người dân thực hiện nghiêm </w:t>
      </w:r>
      <w:r w:rsidR="006657D5" w:rsidRPr="008E6160">
        <w:rPr>
          <w:color w:val="000000" w:themeColor="text1"/>
          <w:spacing w:val="-4"/>
          <w:sz w:val="28"/>
          <w:szCs w:val="28"/>
        </w:rPr>
        <w:t>khuyến cáo</w:t>
      </w:r>
      <w:r w:rsidR="00D30E95" w:rsidRPr="008E6160">
        <w:rPr>
          <w:color w:val="000000" w:themeColor="text1"/>
          <w:spacing w:val="-4"/>
          <w:sz w:val="28"/>
          <w:szCs w:val="28"/>
        </w:rPr>
        <w:t xml:space="preserve"> 5K. Khi đi ra khỏi nhà, đến các địa điểm công cộng</w:t>
      </w:r>
      <w:r w:rsidR="00B40257" w:rsidRPr="008E6160">
        <w:rPr>
          <w:color w:val="000000" w:themeColor="text1"/>
          <w:spacing w:val="-4"/>
          <w:sz w:val="28"/>
          <w:szCs w:val="28"/>
        </w:rPr>
        <w:t>, du lịch</w:t>
      </w:r>
      <w:r w:rsidR="00D30E95" w:rsidRPr="008E6160">
        <w:rPr>
          <w:color w:val="000000" w:themeColor="text1"/>
          <w:spacing w:val="-4"/>
          <w:sz w:val="28"/>
          <w:szCs w:val="28"/>
        </w:rPr>
        <w:t xml:space="preserve"> bắt buộc phải đeo khẩu trang</w:t>
      </w:r>
      <w:r w:rsidR="00B40257" w:rsidRPr="008E6160">
        <w:rPr>
          <w:color w:val="000000" w:themeColor="text1"/>
          <w:spacing w:val="-4"/>
          <w:sz w:val="28"/>
          <w:szCs w:val="28"/>
        </w:rPr>
        <w:t>,</w:t>
      </w:r>
      <w:r w:rsidR="00D30E95" w:rsidRPr="008E6160">
        <w:rPr>
          <w:color w:val="000000" w:themeColor="text1"/>
          <w:spacing w:val="-4"/>
          <w:sz w:val="28"/>
          <w:szCs w:val="28"/>
        </w:rPr>
        <w:t xml:space="preserve"> giữ khoảng cách an toàn</w:t>
      </w:r>
      <w:r w:rsidR="00B40257" w:rsidRPr="008E6160">
        <w:rPr>
          <w:color w:val="000000" w:themeColor="text1"/>
          <w:spacing w:val="-4"/>
          <w:sz w:val="28"/>
          <w:szCs w:val="28"/>
        </w:rPr>
        <w:t xml:space="preserve"> và tuân thủ các quy định, hướng dẫn khác.</w:t>
      </w:r>
    </w:p>
    <w:p w14:paraId="65F377A6" w14:textId="22C68C3B" w:rsidR="00BD1A51" w:rsidRDefault="00106BB0" w:rsidP="008B413A">
      <w:pPr>
        <w:ind w:firstLine="720"/>
        <w:jc w:val="both"/>
        <w:rPr>
          <w:color w:val="000000" w:themeColor="text1"/>
          <w:sz w:val="28"/>
          <w:szCs w:val="28"/>
        </w:rPr>
      </w:pPr>
      <w:r w:rsidRPr="008E6160">
        <w:rPr>
          <w:b/>
          <w:color w:val="000000" w:themeColor="text1"/>
          <w:sz w:val="28"/>
          <w:szCs w:val="28"/>
        </w:rPr>
        <w:t>9.</w:t>
      </w:r>
      <w:r w:rsidR="005D0779" w:rsidRPr="00103E5D">
        <w:rPr>
          <w:color w:val="000000" w:themeColor="text1"/>
          <w:sz w:val="28"/>
          <w:szCs w:val="28"/>
        </w:rPr>
        <w:t xml:space="preserve"> </w:t>
      </w:r>
      <w:r w:rsidR="00BD1A51">
        <w:rPr>
          <w:color w:val="000000" w:themeColor="text1"/>
          <w:sz w:val="28"/>
          <w:szCs w:val="28"/>
        </w:rPr>
        <w:t xml:space="preserve">Tiếp tục tăng cường công tác tuyên truyền trên các phương tiện truyền thông, nhất là hệ thống truyền thanh cơ sở về </w:t>
      </w:r>
      <w:r w:rsidR="00A90BFE">
        <w:rPr>
          <w:color w:val="000000" w:themeColor="text1"/>
          <w:sz w:val="28"/>
          <w:szCs w:val="28"/>
        </w:rPr>
        <w:t>các giải pháp phòng, chống dịch phù hợp với từng thời điểm và đảm bảo yêu cầu, hiệu quả thiết thực.</w:t>
      </w:r>
      <w:r w:rsidR="00BD1A51">
        <w:rPr>
          <w:color w:val="000000" w:themeColor="text1"/>
          <w:sz w:val="28"/>
          <w:szCs w:val="28"/>
        </w:rPr>
        <w:t xml:space="preserve"> </w:t>
      </w:r>
    </w:p>
    <w:p w14:paraId="4A3A5ED3" w14:textId="4C7615E6" w:rsidR="005D0779" w:rsidRDefault="00106BB0" w:rsidP="008B413A">
      <w:pPr>
        <w:ind w:firstLine="720"/>
        <w:jc w:val="both"/>
        <w:rPr>
          <w:color w:val="000000" w:themeColor="text1"/>
          <w:sz w:val="28"/>
          <w:szCs w:val="28"/>
        </w:rPr>
      </w:pPr>
      <w:r w:rsidRPr="008E6160">
        <w:rPr>
          <w:b/>
          <w:color w:val="000000" w:themeColor="text1"/>
          <w:sz w:val="28"/>
          <w:szCs w:val="28"/>
        </w:rPr>
        <w:t>10.</w:t>
      </w:r>
      <w:r>
        <w:rPr>
          <w:color w:val="000000" w:themeColor="text1"/>
          <w:sz w:val="28"/>
          <w:szCs w:val="28"/>
        </w:rPr>
        <w:t xml:space="preserve"> </w:t>
      </w:r>
      <w:r w:rsidR="00BD1A51">
        <w:rPr>
          <w:color w:val="000000" w:themeColor="text1"/>
          <w:sz w:val="28"/>
          <w:szCs w:val="28"/>
        </w:rPr>
        <w:t xml:space="preserve">Công an </w:t>
      </w:r>
      <w:r>
        <w:rPr>
          <w:color w:val="000000" w:themeColor="text1"/>
          <w:sz w:val="28"/>
          <w:szCs w:val="28"/>
        </w:rPr>
        <w:t>huyện</w:t>
      </w:r>
      <w:r w:rsidR="007240A5">
        <w:rPr>
          <w:color w:val="000000" w:themeColor="text1"/>
          <w:sz w:val="28"/>
          <w:szCs w:val="28"/>
        </w:rPr>
        <w:t xml:space="preserve"> </w:t>
      </w:r>
      <w:r w:rsidR="008E6160">
        <w:rPr>
          <w:color w:val="000000" w:themeColor="text1"/>
          <w:sz w:val="28"/>
          <w:szCs w:val="28"/>
        </w:rPr>
        <w:t xml:space="preserve">phối hợp với </w:t>
      </w:r>
      <w:r w:rsidR="00A90BFE">
        <w:rPr>
          <w:color w:val="000000" w:themeColor="text1"/>
          <w:sz w:val="28"/>
          <w:szCs w:val="28"/>
        </w:rPr>
        <w:t xml:space="preserve">các cơ quan chức năng liên quan, </w:t>
      </w:r>
      <w:r w:rsidR="008E6160">
        <w:rPr>
          <w:color w:val="000000" w:themeColor="text1"/>
          <w:sz w:val="28"/>
          <w:szCs w:val="28"/>
        </w:rPr>
        <w:t xml:space="preserve">UBND các xã, thị trấn </w:t>
      </w:r>
      <w:r w:rsidR="00BD1A51">
        <w:rPr>
          <w:color w:val="000000" w:themeColor="text1"/>
          <w:sz w:val="28"/>
          <w:szCs w:val="28"/>
        </w:rPr>
        <w:t>t</w:t>
      </w:r>
      <w:r w:rsidR="005D0779" w:rsidRPr="00103E5D">
        <w:rPr>
          <w:color w:val="000000" w:themeColor="text1"/>
          <w:sz w:val="28"/>
          <w:szCs w:val="28"/>
        </w:rPr>
        <w:t>ăng cường kiểm tra</w:t>
      </w:r>
      <w:r w:rsidR="007240A5">
        <w:rPr>
          <w:color w:val="000000" w:themeColor="text1"/>
          <w:sz w:val="28"/>
          <w:szCs w:val="28"/>
        </w:rPr>
        <w:t>,</w:t>
      </w:r>
      <w:r w:rsidR="005D0779" w:rsidRPr="00103E5D">
        <w:rPr>
          <w:color w:val="000000" w:themeColor="text1"/>
          <w:sz w:val="28"/>
          <w:szCs w:val="28"/>
        </w:rPr>
        <w:t xml:space="preserve"> giám sát và xử </w:t>
      </w:r>
      <w:r w:rsidR="00BD1A51">
        <w:rPr>
          <w:color w:val="000000" w:themeColor="text1"/>
          <w:sz w:val="28"/>
          <w:szCs w:val="28"/>
        </w:rPr>
        <w:t>phạt</w:t>
      </w:r>
      <w:r w:rsidR="005D0779" w:rsidRPr="00103E5D">
        <w:rPr>
          <w:color w:val="000000" w:themeColor="text1"/>
          <w:sz w:val="28"/>
          <w:szCs w:val="28"/>
        </w:rPr>
        <w:t xml:space="preserve"> nghi</w:t>
      </w:r>
      <w:r w:rsidR="00EE14AF">
        <w:rPr>
          <w:color w:val="000000" w:themeColor="text1"/>
          <w:sz w:val="28"/>
          <w:szCs w:val="28"/>
        </w:rPr>
        <w:t>ê</w:t>
      </w:r>
      <w:r w:rsidR="005D0779" w:rsidRPr="00103E5D">
        <w:rPr>
          <w:color w:val="000000" w:themeColor="text1"/>
          <w:sz w:val="28"/>
          <w:szCs w:val="28"/>
        </w:rPr>
        <w:t>m các trường hợp vi phạm</w:t>
      </w:r>
      <w:r w:rsidR="00BD1A51">
        <w:rPr>
          <w:color w:val="000000" w:themeColor="text1"/>
          <w:sz w:val="28"/>
          <w:szCs w:val="28"/>
        </w:rPr>
        <w:t>, không áp dụng các biện pháp phòng, chống dịch theo quy định</w:t>
      </w:r>
      <w:r w:rsidR="005D0779" w:rsidRPr="00103E5D">
        <w:rPr>
          <w:color w:val="000000" w:themeColor="text1"/>
          <w:sz w:val="28"/>
          <w:szCs w:val="28"/>
        </w:rPr>
        <w:t>.</w:t>
      </w:r>
    </w:p>
    <w:p w14:paraId="35FE6F01" w14:textId="6ADA876F" w:rsidR="00A90BFE" w:rsidRPr="00E00A89" w:rsidRDefault="00A90BFE" w:rsidP="008B413A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E00A89">
        <w:rPr>
          <w:b/>
          <w:color w:val="000000" w:themeColor="text1"/>
          <w:sz w:val="28"/>
          <w:szCs w:val="28"/>
        </w:rPr>
        <w:t>11.</w:t>
      </w:r>
      <w:r w:rsidRPr="00E00A89">
        <w:rPr>
          <w:color w:val="000000" w:themeColor="text1"/>
          <w:sz w:val="28"/>
          <w:szCs w:val="28"/>
        </w:rPr>
        <w:t xml:space="preserve"> </w:t>
      </w:r>
      <w:r w:rsidR="00E00A89" w:rsidRPr="00E00A89">
        <w:rPr>
          <w:sz w:val="28"/>
          <w:szCs w:val="28"/>
        </w:rPr>
        <w:t xml:space="preserve">Đề nghị </w:t>
      </w:r>
      <w:r w:rsidR="00E00A89" w:rsidRPr="00E00A89">
        <w:rPr>
          <w:sz w:val="28"/>
          <w:szCs w:val="28"/>
        </w:rPr>
        <w:t xml:space="preserve">các Thành viên Ban Chỉ đạo phòng, chống dịch Covid-19 huyên căn cứ chức năng nhiệm vụ được giao </w:t>
      </w:r>
      <w:r w:rsidR="00E00A89" w:rsidRPr="00E00A89">
        <w:rPr>
          <w:sz w:val="28"/>
          <w:szCs w:val="28"/>
        </w:rPr>
        <w:t>thường xuyên theo dõi, chủ động nắm chắc tình hình địa bàn phụ trách; phối hợp đôn đốc, chỉ đạo, hướng dẫn công tác phòng, chống dịch gắn với các nhiệm vụ chính trị tại địa phương, đơn vị.</w:t>
      </w:r>
    </w:p>
    <w:p w14:paraId="65FE2855" w14:textId="53111A13" w:rsidR="008E6160" w:rsidRDefault="008E6160" w:rsidP="008B413A">
      <w:pPr>
        <w:ind w:firstLine="567"/>
        <w:jc w:val="both"/>
        <w:rPr>
          <w:sz w:val="28"/>
          <w:szCs w:val="28"/>
        </w:rPr>
      </w:pPr>
      <w:r w:rsidRPr="0026524C">
        <w:rPr>
          <w:sz w:val="28"/>
          <w:szCs w:val="28"/>
        </w:rPr>
        <w:t>Yêu cầu các phòng, ngành, đơn vị</w:t>
      </w:r>
      <w:r w:rsidR="002A36B7">
        <w:rPr>
          <w:sz w:val="28"/>
          <w:szCs w:val="28"/>
        </w:rPr>
        <w:t xml:space="preserve"> liên quan;</w:t>
      </w:r>
      <w:r w:rsidRPr="0026524C">
        <w:rPr>
          <w:sz w:val="28"/>
          <w:szCs w:val="28"/>
        </w:rPr>
        <w:t xml:space="preserve"> Ủy ban nhân dân các xã, thị trấn theo chức năng, nhiệm vụ, thẩm quyền được giao, tổ chức t</w:t>
      </w:r>
      <w:r w:rsidR="002A36B7">
        <w:rPr>
          <w:sz w:val="28"/>
          <w:szCs w:val="28"/>
        </w:rPr>
        <w:t>riển khai, thực hiện</w:t>
      </w:r>
      <w:r>
        <w:rPr>
          <w:sz w:val="28"/>
          <w:szCs w:val="28"/>
        </w:rPr>
        <w:t>.</w:t>
      </w:r>
      <w:r w:rsidR="00E00A89">
        <w:rPr>
          <w:sz w:val="28"/>
          <w:szCs w:val="28"/>
        </w:rPr>
        <w:t xml:space="preserve"> Người đứng đầu các cơ quan, đơn vị phải chịu hoàn toàn trách nhiệm về công tác phòng, chống dịch Covid-19 tại địa phương, đơn vị và chịu trách nhiệm các vi phạm thuộc thẩm quyền quản lý theo quy định</w:t>
      </w:r>
      <w:r>
        <w:rPr>
          <w:sz w:val="28"/>
          <w:szCs w:val="28"/>
        </w:rPr>
        <w:t>/.</w:t>
      </w:r>
    </w:p>
    <w:p w14:paraId="625E327F" w14:textId="77777777" w:rsidR="008E6160" w:rsidRDefault="008E6160" w:rsidP="008E6160">
      <w:pPr>
        <w:spacing w:line="271" w:lineRule="auto"/>
        <w:ind w:firstLine="567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54"/>
      </w:tblGrid>
      <w:tr w:rsidR="008E6160" w:rsidRPr="00D968BB" w14:paraId="1F3569A6" w14:textId="77777777" w:rsidTr="00241040">
        <w:tc>
          <w:tcPr>
            <w:tcW w:w="4536" w:type="dxa"/>
          </w:tcPr>
          <w:p w14:paraId="52C4285F" w14:textId="77777777" w:rsidR="008E6160" w:rsidRPr="00176F27" w:rsidRDefault="008E6160" w:rsidP="00241040">
            <w:pPr>
              <w:keepNext/>
              <w:tabs>
                <w:tab w:val="center" w:pos="7088"/>
              </w:tabs>
              <w:outlineLvl w:val="3"/>
              <w:rPr>
                <w:b/>
                <w:bCs/>
                <w:i/>
                <w:iCs/>
                <w:lang w:val="pt-BR"/>
              </w:rPr>
            </w:pPr>
            <w:r w:rsidRPr="00176F27">
              <w:rPr>
                <w:b/>
                <w:i/>
                <w:iCs/>
                <w:lang w:val="pt-BR"/>
              </w:rPr>
              <w:t>Nơi nhận</w:t>
            </w:r>
            <w:r w:rsidRPr="00176F27">
              <w:rPr>
                <w:b/>
                <w:bCs/>
                <w:i/>
                <w:iCs/>
                <w:lang w:val="pt-BR"/>
              </w:rPr>
              <w:t xml:space="preserve">:       </w:t>
            </w:r>
          </w:p>
          <w:p w14:paraId="4A4DB67A" w14:textId="77777777" w:rsidR="008E6160" w:rsidRPr="00176F27" w:rsidRDefault="008E6160" w:rsidP="00241040">
            <w:pPr>
              <w:keepNext/>
              <w:tabs>
                <w:tab w:val="center" w:pos="7088"/>
              </w:tabs>
              <w:outlineLvl w:val="3"/>
              <w:rPr>
                <w:sz w:val="22"/>
                <w:lang w:val="pt-BR"/>
              </w:rPr>
            </w:pPr>
            <w:r w:rsidRPr="00176F27">
              <w:rPr>
                <w:sz w:val="22"/>
                <w:lang w:val="pt-BR"/>
              </w:rPr>
              <w:t>- Như trên;</w:t>
            </w:r>
          </w:p>
          <w:p w14:paraId="225E4ABA" w14:textId="77777777" w:rsidR="008E6160" w:rsidRDefault="008E6160" w:rsidP="00241040">
            <w:pPr>
              <w:keepNext/>
              <w:tabs>
                <w:tab w:val="center" w:pos="7088"/>
              </w:tabs>
              <w:outlineLvl w:val="3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UBND tỉnh;</w:t>
            </w:r>
          </w:p>
          <w:p w14:paraId="16658456" w14:textId="77777777" w:rsidR="008E6160" w:rsidRPr="00176F27" w:rsidRDefault="008E6160" w:rsidP="00241040">
            <w:pPr>
              <w:keepNext/>
              <w:tabs>
                <w:tab w:val="center" w:pos="7088"/>
              </w:tabs>
              <w:outlineLvl w:val="3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Sở Y tế</w:t>
            </w:r>
            <w:r w:rsidRPr="00176F27">
              <w:rPr>
                <w:sz w:val="22"/>
                <w:lang w:val="pt-BR"/>
              </w:rPr>
              <w:t>;</w:t>
            </w:r>
          </w:p>
          <w:p w14:paraId="4F9284A6" w14:textId="77777777" w:rsidR="008E6160" w:rsidRPr="00176F27" w:rsidRDefault="008E6160" w:rsidP="00241040">
            <w:pPr>
              <w:keepNext/>
              <w:tabs>
                <w:tab w:val="center" w:pos="7088"/>
              </w:tabs>
              <w:outlineLvl w:val="3"/>
              <w:rPr>
                <w:sz w:val="22"/>
                <w:lang w:val="pt-BR"/>
              </w:rPr>
            </w:pPr>
            <w:r w:rsidRPr="00176F27">
              <w:rPr>
                <w:sz w:val="22"/>
                <w:lang w:val="pt-BR"/>
              </w:rPr>
              <w:t xml:space="preserve">- </w:t>
            </w:r>
            <w:r>
              <w:rPr>
                <w:sz w:val="22"/>
                <w:lang w:val="pt-BR"/>
              </w:rPr>
              <w:t>Thường trực Huyện ủy</w:t>
            </w:r>
            <w:r w:rsidRPr="00176F27">
              <w:rPr>
                <w:sz w:val="22"/>
                <w:lang w:val="pt-BR"/>
              </w:rPr>
              <w:t>;</w:t>
            </w:r>
          </w:p>
          <w:p w14:paraId="42F7B0FE" w14:textId="77777777" w:rsidR="008E6160" w:rsidRDefault="008E6160" w:rsidP="00241040">
            <w:pPr>
              <w:keepNext/>
              <w:tabs>
                <w:tab w:val="center" w:pos="7088"/>
              </w:tabs>
              <w:outlineLvl w:val="3"/>
              <w:rPr>
                <w:sz w:val="22"/>
                <w:lang w:val="pt-BR"/>
              </w:rPr>
            </w:pPr>
            <w:r w:rsidRPr="00176F27">
              <w:rPr>
                <w:sz w:val="22"/>
                <w:lang w:val="pt-BR"/>
              </w:rPr>
              <w:t>- T</w:t>
            </w:r>
            <w:r>
              <w:rPr>
                <w:sz w:val="22"/>
                <w:lang w:val="pt-BR"/>
              </w:rPr>
              <w:t>hường trực HĐND huyện;</w:t>
            </w:r>
          </w:p>
          <w:p w14:paraId="334DCE33" w14:textId="77777777" w:rsidR="008E6160" w:rsidRPr="00044323" w:rsidRDefault="008E6160" w:rsidP="00241040">
            <w:pPr>
              <w:keepNext/>
              <w:tabs>
                <w:tab w:val="center" w:pos="7088"/>
              </w:tabs>
              <w:outlineLvl w:val="3"/>
              <w:rPr>
                <w:sz w:val="22"/>
              </w:rPr>
            </w:pPr>
            <w:r>
              <w:rPr>
                <w:sz w:val="22"/>
                <w:lang w:val="vi-VN"/>
              </w:rPr>
              <w:t xml:space="preserve">- Thành viên BCĐ </w:t>
            </w:r>
            <w:r>
              <w:rPr>
                <w:sz w:val="22"/>
              </w:rPr>
              <w:t xml:space="preserve">COVID-19 </w:t>
            </w:r>
            <w:r>
              <w:rPr>
                <w:sz w:val="22"/>
                <w:lang w:val="vi-VN"/>
              </w:rPr>
              <w:t>huyện;</w:t>
            </w:r>
          </w:p>
          <w:p w14:paraId="4AEC50C5" w14:textId="77777777" w:rsidR="008E6160" w:rsidRPr="00176F27" w:rsidRDefault="008E6160" w:rsidP="00241040">
            <w:pPr>
              <w:keepNext/>
              <w:tabs>
                <w:tab w:val="center" w:pos="7088"/>
              </w:tabs>
              <w:outlineLvl w:val="3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Chủ tịch, các PCT UBND huyện</w:t>
            </w:r>
            <w:r w:rsidRPr="00176F27">
              <w:rPr>
                <w:sz w:val="22"/>
                <w:lang w:val="pt-BR"/>
              </w:rPr>
              <w:t>;</w:t>
            </w:r>
            <w:r w:rsidRPr="00176F27">
              <w:rPr>
                <w:sz w:val="22"/>
                <w:lang w:val="pt-BR"/>
              </w:rPr>
              <w:tab/>
            </w:r>
          </w:p>
          <w:p w14:paraId="66E37207" w14:textId="77777777" w:rsidR="008E6160" w:rsidRPr="00176F27" w:rsidRDefault="008E6160" w:rsidP="00241040">
            <w:pPr>
              <w:tabs>
                <w:tab w:val="center" w:pos="7088"/>
              </w:tabs>
              <w:jc w:val="both"/>
              <w:rPr>
                <w:rFonts w:eastAsia="Arial"/>
                <w:sz w:val="22"/>
                <w:lang w:val="pt-BR"/>
              </w:rPr>
            </w:pPr>
            <w:r>
              <w:rPr>
                <w:rFonts w:eastAsia="Arial"/>
                <w:sz w:val="22"/>
                <w:lang w:val="vi-VN"/>
              </w:rPr>
              <w:t>- Lưu: VT,</w:t>
            </w:r>
            <w:r w:rsidRPr="00D968BB">
              <w:rPr>
                <w:rFonts w:eastAsia="Arial"/>
                <w:sz w:val="22"/>
                <w:lang w:val="pt-BR"/>
              </w:rPr>
              <w:t>YT</w:t>
            </w:r>
            <w:r w:rsidRPr="00176F27">
              <w:rPr>
                <w:rFonts w:eastAsia="Arial"/>
                <w:sz w:val="22"/>
                <w:lang w:val="vi-VN"/>
              </w:rPr>
              <w:t>.</w:t>
            </w:r>
          </w:p>
          <w:p w14:paraId="3E9A55ED" w14:textId="77777777" w:rsidR="008E6160" w:rsidRPr="00176F27" w:rsidRDefault="008E6160" w:rsidP="00241040">
            <w:pPr>
              <w:keepNext/>
              <w:tabs>
                <w:tab w:val="center" w:pos="7088"/>
              </w:tabs>
              <w:outlineLvl w:val="3"/>
              <w:rPr>
                <w:sz w:val="22"/>
                <w:lang w:val="pt-BR"/>
              </w:rPr>
            </w:pPr>
          </w:p>
        </w:tc>
        <w:tc>
          <w:tcPr>
            <w:tcW w:w="4554" w:type="dxa"/>
          </w:tcPr>
          <w:p w14:paraId="41DF47B4" w14:textId="77777777" w:rsidR="008E6160" w:rsidRPr="008E6160" w:rsidRDefault="008E6160" w:rsidP="00241040">
            <w:pPr>
              <w:keepNext/>
              <w:tabs>
                <w:tab w:val="center" w:pos="7088"/>
              </w:tabs>
              <w:jc w:val="center"/>
              <w:outlineLvl w:val="3"/>
              <w:rPr>
                <w:b/>
                <w:sz w:val="26"/>
                <w:szCs w:val="26"/>
                <w:lang w:val="pt-BR"/>
              </w:rPr>
            </w:pPr>
            <w:r w:rsidRPr="008E6160">
              <w:rPr>
                <w:b/>
                <w:sz w:val="26"/>
                <w:szCs w:val="26"/>
                <w:lang w:val="pt-BR"/>
              </w:rPr>
              <w:t>TM. ỦY BAN NHÂN DÂN</w:t>
            </w:r>
          </w:p>
          <w:p w14:paraId="2DCE9FBB" w14:textId="7F294196" w:rsidR="008E6160" w:rsidRPr="008E6160" w:rsidRDefault="008E6160" w:rsidP="00241040">
            <w:pPr>
              <w:keepNext/>
              <w:tabs>
                <w:tab w:val="center" w:pos="7088"/>
              </w:tabs>
              <w:jc w:val="center"/>
              <w:outlineLvl w:val="3"/>
              <w:rPr>
                <w:b/>
                <w:bCs/>
                <w:iCs/>
                <w:sz w:val="26"/>
                <w:szCs w:val="26"/>
                <w:lang w:val="pt-BR"/>
              </w:rPr>
            </w:pPr>
            <w:r w:rsidRPr="008E6160">
              <w:rPr>
                <w:b/>
                <w:bCs/>
                <w:iCs/>
                <w:sz w:val="26"/>
                <w:szCs w:val="26"/>
                <w:lang w:val="pt-BR"/>
              </w:rPr>
              <w:t>CHỦ TỊCH</w:t>
            </w:r>
          </w:p>
          <w:p w14:paraId="6AD28C84" w14:textId="77777777" w:rsidR="008E6160" w:rsidRPr="000735B6" w:rsidRDefault="008E6160" w:rsidP="00241040">
            <w:pPr>
              <w:keepNext/>
              <w:tabs>
                <w:tab w:val="center" w:pos="7088"/>
              </w:tabs>
              <w:ind w:hanging="108"/>
              <w:jc w:val="center"/>
              <w:outlineLvl w:val="3"/>
              <w:rPr>
                <w:b/>
                <w:szCs w:val="28"/>
                <w:lang w:val="pt-BR"/>
              </w:rPr>
            </w:pPr>
          </w:p>
          <w:p w14:paraId="2A659E03" w14:textId="77777777" w:rsidR="008E6160" w:rsidRPr="000735B6" w:rsidRDefault="008E6160" w:rsidP="00241040">
            <w:pPr>
              <w:keepNext/>
              <w:tabs>
                <w:tab w:val="center" w:pos="7088"/>
              </w:tabs>
              <w:jc w:val="center"/>
              <w:outlineLvl w:val="3"/>
              <w:rPr>
                <w:b/>
                <w:szCs w:val="28"/>
                <w:lang w:val="pt-BR"/>
              </w:rPr>
            </w:pPr>
          </w:p>
          <w:p w14:paraId="176BAEE3" w14:textId="77777777" w:rsidR="008E6160" w:rsidRPr="000735B6" w:rsidRDefault="008E6160" w:rsidP="00241040">
            <w:pPr>
              <w:keepNext/>
              <w:tabs>
                <w:tab w:val="center" w:pos="7088"/>
              </w:tabs>
              <w:jc w:val="center"/>
              <w:outlineLvl w:val="3"/>
              <w:rPr>
                <w:b/>
                <w:szCs w:val="28"/>
                <w:lang w:val="pt-BR"/>
              </w:rPr>
            </w:pPr>
          </w:p>
          <w:p w14:paraId="1920ED1E" w14:textId="659FE39B" w:rsidR="007E364E" w:rsidRPr="008E6160" w:rsidRDefault="007E364E" w:rsidP="007E364E">
            <w:pPr>
              <w:tabs>
                <w:tab w:val="center" w:pos="7088"/>
              </w:tabs>
              <w:spacing w:before="600"/>
              <w:jc w:val="center"/>
              <w:rPr>
                <w:rFonts w:eastAsia="Arial"/>
                <w:b/>
                <w:sz w:val="28"/>
                <w:szCs w:val="28"/>
                <w:lang w:val="pt-BR"/>
              </w:rPr>
            </w:pPr>
            <w:r>
              <w:rPr>
                <w:rFonts w:eastAsia="Arial"/>
                <w:b/>
                <w:sz w:val="28"/>
                <w:szCs w:val="28"/>
                <w:lang w:val="pt-BR"/>
              </w:rPr>
              <w:t>Ngô Xuân Ninh</w:t>
            </w:r>
          </w:p>
        </w:tc>
      </w:tr>
    </w:tbl>
    <w:p w14:paraId="1232FB11" w14:textId="77777777" w:rsidR="0076290B" w:rsidRPr="00E31C48" w:rsidRDefault="0076290B" w:rsidP="008E6160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Times" w:hAnsi="Times" w:cs="Times"/>
          <w:color w:val="000000"/>
          <w:sz w:val="29"/>
          <w:szCs w:val="29"/>
        </w:rPr>
      </w:pPr>
    </w:p>
    <w:sectPr w:rsidR="0076290B" w:rsidRPr="00E31C48" w:rsidSect="006A1DF6">
      <w:headerReference w:type="default" r:id="rId9"/>
      <w:pgSz w:w="11907" w:h="16840" w:code="9"/>
      <w:pgMar w:top="1138" w:right="1152" w:bottom="1008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0E912" w14:textId="77777777" w:rsidR="00D538C4" w:rsidRDefault="00D538C4" w:rsidP="007B0BA0">
      <w:r>
        <w:separator/>
      </w:r>
    </w:p>
  </w:endnote>
  <w:endnote w:type="continuationSeparator" w:id="0">
    <w:p w14:paraId="6EC9A26C" w14:textId="77777777" w:rsidR="00D538C4" w:rsidRDefault="00D538C4" w:rsidP="007B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36EE5" w14:textId="77777777" w:rsidR="00D538C4" w:rsidRDefault="00D538C4" w:rsidP="007B0BA0">
      <w:r>
        <w:separator/>
      </w:r>
    </w:p>
  </w:footnote>
  <w:footnote w:type="continuationSeparator" w:id="0">
    <w:p w14:paraId="6B663DC1" w14:textId="77777777" w:rsidR="00D538C4" w:rsidRDefault="00D538C4" w:rsidP="007B0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33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52C81C" w14:textId="28D50D8D" w:rsidR="007B0BA0" w:rsidRPr="007B0BA0" w:rsidRDefault="007B0BA0">
        <w:pPr>
          <w:pStyle w:val="Header"/>
          <w:jc w:val="center"/>
        </w:pPr>
        <w:r w:rsidRPr="007B0BA0">
          <w:fldChar w:fldCharType="begin"/>
        </w:r>
        <w:r w:rsidRPr="007B0BA0">
          <w:instrText xml:space="preserve"> PAGE   \* MERGEFORMAT </w:instrText>
        </w:r>
        <w:r w:rsidRPr="007B0BA0">
          <w:fldChar w:fldCharType="separate"/>
        </w:r>
        <w:r w:rsidR="0083241A">
          <w:rPr>
            <w:noProof/>
          </w:rPr>
          <w:t>2</w:t>
        </w:r>
        <w:r w:rsidRPr="007B0BA0">
          <w:rPr>
            <w:noProof/>
          </w:rPr>
          <w:fldChar w:fldCharType="end"/>
        </w:r>
      </w:p>
    </w:sdtContent>
  </w:sdt>
  <w:p w14:paraId="224E95E4" w14:textId="77777777" w:rsidR="007B0BA0" w:rsidRDefault="007B0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8D3"/>
    <w:multiLevelType w:val="hybridMultilevel"/>
    <w:tmpl w:val="2E980CD2"/>
    <w:lvl w:ilvl="0" w:tplc="23CCD0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1D7371"/>
    <w:multiLevelType w:val="hybridMultilevel"/>
    <w:tmpl w:val="88D2693A"/>
    <w:lvl w:ilvl="0" w:tplc="3132A0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8489B"/>
    <w:multiLevelType w:val="hybridMultilevel"/>
    <w:tmpl w:val="59EC3BCA"/>
    <w:lvl w:ilvl="0" w:tplc="53F42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40A2F"/>
    <w:multiLevelType w:val="hybridMultilevel"/>
    <w:tmpl w:val="75804946"/>
    <w:lvl w:ilvl="0" w:tplc="39E6B7E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558525D7"/>
    <w:multiLevelType w:val="hybridMultilevel"/>
    <w:tmpl w:val="04E62396"/>
    <w:lvl w:ilvl="0" w:tplc="FA08BADC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9427AE7"/>
    <w:multiLevelType w:val="hybridMultilevel"/>
    <w:tmpl w:val="1B3E7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FB5E57"/>
    <w:multiLevelType w:val="hybridMultilevel"/>
    <w:tmpl w:val="8C60A556"/>
    <w:lvl w:ilvl="0" w:tplc="32C4ED6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DA"/>
    <w:rsid w:val="00005499"/>
    <w:rsid w:val="00006BBD"/>
    <w:rsid w:val="000138F9"/>
    <w:rsid w:val="00013BB5"/>
    <w:rsid w:val="00014E81"/>
    <w:rsid w:val="000257BE"/>
    <w:rsid w:val="00030CA4"/>
    <w:rsid w:val="00040F7F"/>
    <w:rsid w:val="000440D6"/>
    <w:rsid w:val="000505D8"/>
    <w:rsid w:val="0005613C"/>
    <w:rsid w:val="000565FC"/>
    <w:rsid w:val="00064929"/>
    <w:rsid w:val="00071443"/>
    <w:rsid w:val="00073260"/>
    <w:rsid w:val="00076615"/>
    <w:rsid w:val="00084839"/>
    <w:rsid w:val="00085272"/>
    <w:rsid w:val="000A38E3"/>
    <w:rsid w:val="000A6B3A"/>
    <w:rsid w:val="000B1A03"/>
    <w:rsid w:val="000B7238"/>
    <w:rsid w:val="000D2675"/>
    <w:rsid w:val="000D2CDA"/>
    <w:rsid w:val="000D3F2E"/>
    <w:rsid w:val="000D6385"/>
    <w:rsid w:val="000F5622"/>
    <w:rsid w:val="00101418"/>
    <w:rsid w:val="00103E5D"/>
    <w:rsid w:val="00106BB0"/>
    <w:rsid w:val="0010746A"/>
    <w:rsid w:val="00107E75"/>
    <w:rsid w:val="00110744"/>
    <w:rsid w:val="00121399"/>
    <w:rsid w:val="001273AA"/>
    <w:rsid w:val="00147FEA"/>
    <w:rsid w:val="00152B73"/>
    <w:rsid w:val="001570D8"/>
    <w:rsid w:val="001603DA"/>
    <w:rsid w:val="001612A0"/>
    <w:rsid w:val="00170719"/>
    <w:rsid w:val="00172F07"/>
    <w:rsid w:val="00181B99"/>
    <w:rsid w:val="00181EA2"/>
    <w:rsid w:val="001A6E33"/>
    <w:rsid w:val="001B1264"/>
    <w:rsid w:val="001B6FB2"/>
    <w:rsid w:val="001C72E1"/>
    <w:rsid w:val="001E216A"/>
    <w:rsid w:val="001E41D3"/>
    <w:rsid w:val="001E79F2"/>
    <w:rsid w:val="001F7BCC"/>
    <w:rsid w:val="00211D33"/>
    <w:rsid w:val="002120E9"/>
    <w:rsid w:val="002243C0"/>
    <w:rsid w:val="0022528D"/>
    <w:rsid w:val="00240BBA"/>
    <w:rsid w:val="0024200B"/>
    <w:rsid w:val="00272F8F"/>
    <w:rsid w:val="00277F45"/>
    <w:rsid w:val="00284CD6"/>
    <w:rsid w:val="002A36B7"/>
    <w:rsid w:val="002B08CE"/>
    <w:rsid w:val="002B4E22"/>
    <w:rsid w:val="002C094E"/>
    <w:rsid w:val="002D4EDA"/>
    <w:rsid w:val="002E088F"/>
    <w:rsid w:val="002E660D"/>
    <w:rsid w:val="002F342D"/>
    <w:rsid w:val="002F5648"/>
    <w:rsid w:val="00305EB3"/>
    <w:rsid w:val="0030731D"/>
    <w:rsid w:val="00312A99"/>
    <w:rsid w:val="00314556"/>
    <w:rsid w:val="00315347"/>
    <w:rsid w:val="00317BE0"/>
    <w:rsid w:val="00317F4B"/>
    <w:rsid w:val="00322A22"/>
    <w:rsid w:val="003241CD"/>
    <w:rsid w:val="003276E6"/>
    <w:rsid w:val="00330BEF"/>
    <w:rsid w:val="00332D31"/>
    <w:rsid w:val="0033360F"/>
    <w:rsid w:val="00341FAF"/>
    <w:rsid w:val="00342F9B"/>
    <w:rsid w:val="00352CC3"/>
    <w:rsid w:val="00375FFB"/>
    <w:rsid w:val="00377584"/>
    <w:rsid w:val="0038167B"/>
    <w:rsid w:val="003828F1"/>
    <w:rsid w:val="003836CE"/>
    <w:rsid w:val="003A5C25"/>
    <w:rsid w:val="003B0F1F"/>
    <w:rsid w:val="003B2901"/>
    <w:rsid w:val="003C77EF"/>
    <w:rsid w:val="003E1CD1"/>
    <w:rsid w:val="003E20E4"/>
    <w:rsid w:val="003F0422"/>
    <w:rsid w:val="00404506"/>
    <w:rsid w:val="00414A84"/>
    <w:rsid w:val="00422273"/>
    <w:rsid w:val="00427707"/>
    <w:rsid w:val="0043272B"/>
    <w:rsid w:val="00442EA7"/>
    <w:rsid w:val="004533E2"/>
    <w:rsid w:val="0045714C"/>
    <w:rsid w:val="00461700"/>
    <w:rsid w:val="0046653C"/>
    <w:rsid w:val="004666FF"/>
    <w:rsid w:val="00475AE5"/>
    <w:rsid w:val="0047655A"/>
    <w:rsid w:val="00485B89"/>
    <w:rsid w:val="00485EB3"/>
    <w:rsid w:val="004A3EC1"/>
    <w:rsid w:val="004B7084"/>
    <w:rsid w:val="004C6169"/>
    <w:rsid w:val="004D23DF"/>
    <w:rsid w:val="004D3B81"/>
    <w:rsid w:val="004E5198"/>
    <w:rsid w:val="004F178B"/>
    <w:rsid w:val="004F408D"/>
    <w:rsid w:val="00505DAE"/>
    <w:rsid w:val="00507156"/>
    <w:rsid w:val="005164A8"/>
    <w:rsid w:val="005206F0"/>
    <w:rsid w:val="00521E82"/>
    <w:rsid w:val="00534A0F"/>
    <w:rsid w:val="00535B20"/>
    <w:rsid w:val="0053751C"/>
    <w:rsid w:val="00554938"/>
    <w:rsid w:val="00561814"/>
    <w:rsid w:val="00563F59"/>
    <w:rsid w:val="00581D83"/>
    <w:rsid w:val="00586DD0"/>
    <w:rsid w:val="00587613"/>
    <w:rsid w:val="005903C5"/>
    <w:rsid w:val="005908A0"/>
    <w:rsid w:val="005912D1"/>
    <w:rsid w:val="0059636E"/>
    <w:rsid w:val="005A52AA"/>
    <w:rsid w:val="005B27CA"/>
    <w:rsid w:val="005C02BF"/>
    <w:rsid w:val="005C4E92"/>
    <w:rsid w:val="005C57D5"/>
    <w:rsid w:val="005D0779"/>
    <w:rsid w:val="005E548C"/>
    <w:rsid w:val="005F5261"/>
    <w:rsid w:val="005F7D03"/>
    <w:rsid w:val="0061507B"/>
    <w:rsid w:val="0061701E"/>
    <w:rsid w:val="00621071"/>
    <w:rsid w:val="00632236"/>
    <w:rsid w:val="00633F2E"/>
    <w:rsid w:val="006343F1"/>
    <w:rsid w:val="006369F8"/>
    <w:rsid w:val="00640384"/>
    <w:rsid w:val="00643BEA"/>
    <w:rsid w:val="00647A56"/>
    <w:rsid w:val="006657D5"/>
    <w:rsid w:val="00680249"/>
    <w:rsid w:val="00683661"/>
    <w:rsid w:val="006A1DF6"/>
    <w:rsid w:val="006A3D67"/>
    <w:rsid w:val="006B01D7"/>
    <w:rsid w:val="006B1857"/>
    <w:rsid w:val="006B22A6"/>
    <w:rsid w:val="006B793A"/>
    <w:rsid w:val="006C0D4A"/>
    <w:rsid w:val="006C237D"/>
    <w:rsid w:val="006C2F5F"/>
    <w:rsid w:val="006D324D"/>
    <w:rsid w:val="00706517"/>
    <w:rsid w:val="007108D2"/>
    <w:rsid w:val="007109FD"/>
    <w:rsid w:val="00716A88"/>
    <w:rsid w:val="007227D0"/>
    <w:rsid w:val="00723E9A"/>
    <w:rsid w:val="007240A5"/>
    <w:rsid w:val="00726D8E"/>
    <w:rsid w:val="00732B4C"/>
    <w:rsid w:val="007355FA"/>
    <w:rsid w:val="00737FAA"/>
    <w:rsid w:val="00751342"/>
    <w:rsid w:val="00754119"/>
    <w:rsid w:val="00756E37"/>
    <w:rsid w:val="007619AF"/>
    <w:rsid w:val="0076290B"/>
    <w:rsid w:val="00772C96"/>
    <w:rsid w:val="00774CDD"/>
    <w:rsid w:val="00782838"/>
    <w:rsid w:val="00784592"/>
    <w:rsid w:val="00787316"/>
    <w:rsid w:val="00793D75"/>
    <w:rsid w:val="00796B26"/>
    <w:rsid w:val="00797121"/>
    <w:rsid w:val="007A2DA9"/>
    <w:rsid w:val="007A6531"/>
    <w:rsid w:val="007B0BA0"/>
    <w:rsid w:val="007C46C2"/>
    <w:rsid w:val="007C74E7"/>
    <w:rsid w:val="007D179F"/>
    <w:rsid w:val="007D5A47"/>
    <w:rsid w:val="007D75FE"/>
    <w:rsid w:val="007E115B"/>
    <w:rsid w:val="007E364E"/>
    <w:rsid w:val="007F13DC"/>
    <w:rsid w:val="007F458A"/>
    <w:rsid w:val="00802A2B"/>
    <w:rsid w:val="0081155F"/>
    <w:rsid w:val="00811733"/>
    <w:rsid w:val="00813DD5"/>
    <w:rsid w:val="00813F25"/>
    <w:rsid w:val="0081544D"/>
    <w:rsid w:val="00815872"/>
    <w:rsid w:val="008166CC"/>
    <w:rsid w:val="00822D08"/>
    <w:rsid w:val="0083241A"/>
    <w:rsid w:val="00835196"/>
    <w:rsid w:val="008374D4"/>
    <w:rsid w:val="008517E2"/>
    <w:rsid w:val="0085370A"/>
    <w:rsid w:val="00856A2E"/>
    <w:rsid w:val="00862874"/>
    <w:rsid w:val="00863659"/>
    <w:rsid w:val="00871AB4"/>
    <w:rsid w:val="00873AB2"/>
    <w:rsid w:val="008828E1"/>
    <w:rsid w:val="008949BC"/>
    <w:rsid w:val="00894D21"/>
    <w:rsid w:val="00895C0E"/>
    <w:rsid w:val="008A0A29"/>
    <w:rsid w:val="008A50FF"/>
    <w:rsid w:val="008A5808"/>
    <w:rsid w:val="008B0BCF"/>
    <w:rsid w:val="008B1877"/>
    <w:rsid w:val="008B3CAB"/>
    <w:rsid w:val="008B413A"/>
    <w:rsid w:val="008B600A"/>
    <w:rsid w:val="008C1198"/>
    <w:rsid w:val="008D1893"/>
    <w:rsid w:val="008E6160"/>
    <w:rsid w:val="00900225"/>
    <w:rsid w:val="00905212"/>
    <w:rsid w:val="00911FA7"/>
    <w:rsid w:val="00913F93"/>
    <w:rsid w:val="009176A1"/>
    <w:rsid w:val="00917C1B"/>
    <w:rsid w:val="00927239"/>
    <w:rsid w:val="00941D70"/>
    <w:rsid w:val="00961119"/>
    <w:rsid w:val="00974537"/>
    <w:rsid w:val="00975F35"/>
    <w:rsid w:val="009772B8"/>
    <w:rsid w:val="00985667"/>
    <w:rsid w:val="00993E58"/>
    <w:rsid w:val="00993EBE"/>
    <w:rsid w:val="009A5A72"/>
    <w:rsid w:val="009B17A4"/>
    <w:rsid w:val="009C223B"/>
    <w:rsid w:val="009D2DD8"/>
    <w:rsid w:val="009E3E72"/>
    <w:rsid w:val="009F3C40"/>
    <w:rsid w:val="009F47D3"/>
    <w:rsid w:val="00A00928"/>
    <w:rsid w:val="00A0268F"/>
    <w:rsid w:val="00A037DF"/>
    <w:rsid w:val="00A05C64"/>
    <w:rsid w:val="00A1205E"/>
    <w:rsid w:val="00A12875"/>
    <w:rsid w:val="00A174E9"/>
    <w:rsid w:val="00A20A3A"/>
    <w:rsid w:val="00A252A8"/>
    <w:rsid w:val="00A313BB"/>
    <w:rsid w:val="00A46B15"/>
    <w:rsid w:val="00A46B44"/>
    <w:rsid w:val="00A474ED"/>
    <w:rsid w:val="00A50FAB"/>
    <w:rsid w:val="00A51ED8"/>
    <w:rsid w:val="00A72C25"/>
    <w:rsid w:val="00A7328A"/>
    <w:rsid w:val="00A7716F"/>
    <w:rsid w:val="00A82247"/>
    <w:rsid w:val="00A90BFE"/>
    <w:rsid w:val="00A91C52"/>
    <w:rsid w:val="00A92123"/>
    <w:rsid w:val="00A96868"/>
    <w:rsid w:val="00AA5978"/>
    <w:rsid w:val="00AB6A69"/>
    <w:rsid w:val="00AB6CEB"/>
    <w:rsid w:val="00AC2163"/>
    <w:rsid w:val="00AD19BA"/>
    <w:rsid w:val="00AE367C"/>
    <w:rsid w:val="00AE45C2"/>
    <w:rsid w:val="00AE74D5"/>
    <w:rsid w:val="00AF09E2"/>
    <w:rsid w:val="00AF4902"/>
    <w:rsid w:val="00B06E40"/>
    <w:rsid w:val="00B125BD"/>
    <w:rsid w:val="00B24D59"/>
    <w:rsid w:val="00B25441"/>
    <w:rsid w:val="00B267FD"/>
    <w:rsid w:val="00B272EC"/>
    <w:rsid w:val="00B30C09"/>
    <w:rsid w:val="00B369B4"/>
    <w:rsid w:val="00B40257"/>
    <w:rsid w:val="00B424A2"/>
    <w:rsid w:val="00B55830"/>
    <w:rsid w:val="00B56A04"/>
    <w:rsid w:val="00B62D5B"/>
    <w:rsid w:val="00B7070A"/>
    <w:rsid w:val="00B712FD"/>
    <w:rsid w:val="00B739B6"/>
    <w:rsid w:val="00B75396"/>
    <w:rsid w:val="00B756DF"/>
    <w:rsid w:val="00B80B59"/>
    <w:rsid w:val="00B84DE9"/>
    <w:rsid w:val="00B873BB"/>
    <w:rsid w:val="00BA1E5C"/>
    <w:rsid w:val="00BA2188"/>
    <w:rsid w:val="00BA7ABC"/>
    <w:rsid w:val="00BB0CAF"/>
    <w:rsid w:val="00BB2390"/>
    <w:rsid w:val="00BB3DB1"/>
    <w:rsid w:val="00BB78DF"/>
    <w:rsid w:val="00BC5DEE"/>
    <w:rsid w:val="00BD0FEB"/>
    <w:rsid w:val="00BD1A51"/>
    <w:rsid w:val="00BD2CC8"/>
    <w:rsid w:val="00BD3F0C"/>
    <w:rsid w:val="00BE6E26"/>
    <w:rsid w:val="00BF0A74"/>
    <w:rsid w:val="00BF79B9"/>
    <w:rsid w:val="00C10A2F"/>
    <w:rsid w:val="00C17E94"/>
    <w:rsid w:val="00C30991"/>
    <w:rsid w:val="00C3742F"/>
    <w:rsid w:val="00C3772D"/>
    <w:rsid w:val="00C475E1"/>
    <w:rsid w:val="00C53B86"/>
    <w:rsid w:val="00C618E4"/>
    <w:rsid w:val="00C8020D"/>
    <w:rsid w:val="00C843E8"/>
    <w:rsid w:val="00C86477"/>
    <w:rsid w:val="00C9427C"/>
    <w:rsid w:val="00C95B33"/>
    <w:rsid w:val="00C9776D"/>
    <w:rsid w:val="00CA7905"/>
    <w:rsid w:val="00CC08D6"/>
    <w:rsid w:val="00CC1085"/>
    <w:rsid w:val="00CC457D"/>
    <w:rsid w:val="00CD550A"/>
    <w:rsid w:val="00CE2100"/>
    <w:rsid w:val="00CF4C51"/>
    <w:rsid w:val="00D06A32"/>
    <w:rsid w:val="00D10AEB"/>
    <w:rsid w:val="00D30367"/>
    <w:rsid w:val="00D30E95"/>
    <w:rsid w:val="00D34268"/>
    <w:rsid w:val="00D36F60"/>
    <w:rsid w:val="00D37DBC"/>
    <w:rsid w:val="00D538C4"/>
    <w:rsid w:val="00D67B96"/>
    <w:rsid w:val="00D74892"/>
    <w:rsid w:val="00D76544"/>
    <w:rsid w:val="00D85A6C"/>
    <w:rsid w:val="00D92FBE"/>
    <w:rsid w:val="00DA3B02"/>
    <w:rsid w:val="00DA4392"/>
    <w:rsid w:val="00DA4B88"/>
    <w:rsid w:val="00DB2003"/>
    <w:rsid w:val="00DB286C"/>
    <w:rsid w:val="00DB2FE3"/>
    <w:rsid w:val="00DB3338"/>
    <w:rsid w:val="00DB689A"/>
    <w:rsid w:val="00DC0F75"/>
    <w:rsid w:val="00DC13CD"/>
    <w:rsid w:val="00DD0035"/>
    <w:rsid w:val="00DD0682"/>
    <w:rsid w:val="00DF3164"/>
    <w:rsid w:val="00E00A89"/>
    <w:rsid w:val="00E03A56"/>
    <w:rsid w:val="00E07F92"/>
    <w:rsid w:val="00E134EA"/>
    <w:rsid w:val="00E17EF7"/>
    <w:rsid w:val="00E25C88"/>
    <w:rsid w:val="00E31C48"/>
    <w:rsid w:val="00E51A68"/>
    <w:rsid w:val="00E6344D"/>
    <w:rsid w:val="00E636C6"/>
    <w:rsid w:val="00E655B1"/>
    <w:rsid w:val="00E8507F"/>
    <w:rsid w:val="00E85A4C"/>
    <w:rsid w:val="00E94A08"/>
    <w:rsid w:val="00E963DB"/>
    <w:rsid w:val="00EA1C36"/>
    <w:rsid w:val="00EA3C84"/>
    <w:rsid w:val="00EA486C"/>
    <w:rsid w:val="00EA6FCC"/>
    <w:rsid w:val="00EC671C"/>
    <w:rsid w:val="00ED0BF2"/>
    <w:rsid w:val="00EE14AF"/>
    <w:rsid w:val="00F04740"/>
    <w:rsid w:val="00F05E7E"/>
    <w:rsid w:val="00F177FC"/>
    <w:rsid w:val="00F34636"/>
    <w:rsid w:val="00F511E5"/>
    <w:rsid w:val="00F51B5A"/>
    <w:rsid w:val="00F56656"/>
    <w:rsid w:val="00F816C1"/>
    <w:rsid w:val="00F93E3A"/>
    <w:rsid w:val="00FA7CFD"/>
    <w:rsid w:val="00FB029B"/>
    <w:rsid w:val="00FB2781"/>
    <w:rsid w:val="00FB62B0"/>
    <w:rsid w:val="00FB66D8"/>
    <w:rsid w:val="00FB78CF"/>
    <w:rsid w:val="00FB7CC4"/>
    <w:rsid w:val="00FC6B7C"/>
    <w:rsid w:val="00FD584B"/>
    <w:rsid w:val="00FF09F4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E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5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A00928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2243C0"/>
    <w:pPr>
      <w:spacing w:after="160" w:line="240" w:lineRule="exact"/>
    </w:pPr>
    <w:rPr>
      <w:rFonts w:ascii="Arial" w:hAnsi="Arial"/>
      <w:sz w:val="22"/>
      <w:szCs w:val="22"/>
    </w:rPr>
  </w:style>
  <w:style w:type="character" w:styleId="Hyperlink">
    <w:name w:val="Hyperlink"/>
    <w:rsid w:val="000D2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B96"/>
    <w:pPr>
      <w:ind w:left="720"/>
      <w:contextualSpacing/>
    </w:pPr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00928"/>
    <w:rPr>
      <w:rFonts w:eastAsiaTheme="minorEastAs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816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03E5D"/>
  </w:style>
  <w:style w:type="paragraph" w:styleId="Header">
    <w:name w:val="header"/>
    <w:basedOn w:val="Normal"/>
    <w:link w:val="HeaderChar"/>
    <w:uiPriority w:val="99"/>
    <w:unhideWhenUsed/>
    <w:rsid w:val="007B0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BA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B0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BA0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12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5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A00928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2243C0"/>
    <w:pPr>
      <w:spacing w:after="160" w:line="240" w:lineRule="exact"/>
    </w:pPr>
    <w:rPr>
      <w:rFonts w:ascii="Arial" w:hAnsi="Arial"/>
      <w:sz w:val="22"/>
      <w:szCs w:val="22"/>
    </w:rPr>
  </w:style>
  <w:style w:type="character" w:styleId="Hyperlink">
    <w:name w:val="Hyperlink"/>
    <w:rsid w:val="000D2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B96"/>
    <w:pPr>
      <w:ind w:left="720"/>
      <w:contextualSpacing/>
    </w:pPr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00928"/>
    <w:rPr>
      <w:rFonts w:eastAsiaTheme="minorEastAs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816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03E5D"/>
  </w:style>
  <w:style w:type="paragraph" w:styleId="Header">
    <w:name w:val="header"/>
    <w:basedOn w:val="Normal"/>
    <w:link w:val="HeaderChar"/>
    <w:uiPriority w:val="99"/>
    <w:unhideWhenUsed/>
    <w:rsid w:val="007B0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BA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B0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BA0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12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95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4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AAC1-C6B2-4DBA-9FA3-1CB06E85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Phòng Khoa giáo - Văn xã - UBND tỉnh Hà Tĩnh</vt:lpstr>
      <vt:lpstr>UBND TỈNH HÀ TĨNH</vt:lpstr>
    </vt:vector>
  </TitlesOfParts>
  <Company>HOME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2021-06-22T01:26:00Z</dcterms:created>
  <dc:creator>User</dc:creator>
  <cp:lastModifiedBy>Hoai</cp:lastModifiedBy>
  <cp:lastPrinted>2021-06-22T03:35:00Z</cp:lastPrinted>
  <dcterms:modified xsi:type="dcterms:W3CDTF">2021-06-22T03:49:00Z</dcterms:modified>
  <cp:revision>65</cp:revision>
  <dc:title>Phòng Y tế - UBND huyện Hương Khê</dc:title>
</cp:coreProperties>
</file>